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1" w:rsidRPr="008046A9" w:rsidRDefault="0000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46A9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3600450" cy="723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1" w:rsidRPr="008046A9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551" w:rsidRPr="008046A9" w:rsidRDefault="0002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72" w:rsidRPr="008046A9" w:rsidRDefault="0000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8F3" w:rsidRPr="008046A9" w:rsidRDefault="00E80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6A9">
        <w:rPr>
          <w:rFonts w:ascii="Times New Roman" w:hAnsi="Times New Roman"/>
          <w:b/>
          <w:bCs/>
          <w:sz w:val="24"/>
          <w:szCs w:val="24"/>
        </w:rPr>
        <w:t>PO</w:t>
      </w:r>
      <w:r w:rsidR="00DA78F3" w:rsidRPr="008046A9">
        <w:rPr>
          <w:rFonts w:ascii="Times New Roman" w:hAnsi="Times New Roman"/>
          <w:b/>
          <w:bCs/>
          <w:sz w:val="24"/>
          <w:szCs w:val="24"/>
        </w:rPr>
        <w:t xml:space="preserve">RTARIA Nº </w:t>
      </w:r>
      <w:r w:rsidR="00B26069" w:rsidRPr="008046A9">
        <w:rPr>
          <w:rFonts w:ascii="Times New Roman" w:hAnsi="Times New Roman"/>
          <w:b/>
          <w:bCs/>
          <w:sz w:val="24"/>
          <w:szCs w:val="24"/>
        </w:rPr>
        <w:t>3471</w:t>
      </w:r>
      <w:r w:rsidR="00E911B5" w:rsidRPr="008046A9">
        <w:rPr>
          <w:rFonts w:ascii="Times New Roman" w:hAnsi="Times New Roman"/>
          <w:b/>
          <w:bCs/>
          <w:sz w:val="24"/>
          <w:szCs w:val="24"/>
        </w:rPr>
        <w:t>,</w:t>
      </w:r>
      <w:r w:rsidR="00DA78F3" w:rsidRPr="008046A9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26069" w:rsidRPr="008046A9">
        <w:rPr>
          <w:rFonts w:ascii="Times New Roman" w:hAnsi="Times New Roman"/>
          <w:b/>
          <w:bCs/>
          <w:sz w:val="24"/>
          <w:szCs w:val="24"/>
        </w:rPr>
        <w:t>8</w:t>
      </w:r>
      <w:r w:rsidR="00DA78F3" w:rsidRPr="008046A9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26069" w:rsidRPr="008046A9">
        <w:rPr>
          <w:rFonts w:ascii="Times New Roman" w:hAnsi="Times New Roman"/>
          <w:b/>
          <w:bCs/>
          <w:sz w:val="24"/>
          <w:szCs w:val="24"/>
        </w:rPr>
        <w:t xml:space="preserve">NOVEMBRO </w:t>
      </w:r>
      <w:r w:rsidR="005F7C3B" w:rsidRPr="008046A9">
        <w:rPr>
          <w:rFonts w:ascii="Times New Roman" w:hAnsi="Times New Roman"/>
          <w:b/>
          <w:bCs/>
          <w:sz w:val="24"/>
          <w:szCs w:val="24"/>
        </w:rPr>
        <w:t>DE 2018</w:t>
      </w:r>
      <w:r w:rsidR="00DA78F3" w:rsidRPr="008046A9">
        <w:rPr>
          <w:rFonts w:ascii="Times New Roman" w:hAnsi="Times New Roman"/>
          <w:b/>
          <w:bCs/>
          <w:sz w:val="24"/>
          <w:szCs w:val="24"/>
        </w:rPr>
        <w:t>.</w:t>
      </w:r>
    </w:p>
    <w:p w:rsidR="00FF2374" w:rsidRPr="008046A9" w:rsidRDefault="00FF2374" w:rsidP="00FF2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 xml:space="preserve">Homologa o </w:t>
      </w:r>
      <w:proofErr w:type="spellStart"/>
      <w:r w:rsidRPr="008046A9">
        <w:rPr>
          <w:rFonts w:ascii="Times New Roman" w:hAnsi="Times New Roman"/>
          <w:bCs/>
          <w:sz w:val="24"/>
          <w:szCs w:val="24"/>
        </w:rPr>
        <w:t>heliponto</w:t>
      </w:r>
      <w:proofErr w:type="spellEnd"/>
      <w:r w:rsidRPr="008046A9">
        <w:rPr>
          <w:rFonts w:ascii="Times New Roman" w:hAnsi="Times New Roman"/>
          <w:bCs/>
          <w:sz w:val="24"/>
          <w:szCs w:val="24"/>
        </w:rPr>
        <w:t xml:space="preserve"> privado a bordo da unidade </w:t>
      </w:r>
      <w:proofErr w:type="spellStart"/>
      <w:r w:rsidR="008046A9" w:rsidRPr="008046A9">
        <w:rPr>
          <w:rFonts w:ascii="Times New Roman" w:hAnsi="Times New Roman"/>
          <w:bCs/>
          <w:sz w:val="24"/>
          <w:szCs w:val="24"/>
        </w:rPr>
        <w:t>Atlantic</w:t>
      </w:r>
      <w:proofErr w:type="spellEnd"/>
      <w:r w:rsidR="008046A9" w:rsidRPr="008046A9">
        <w:rPr>
          <w:rFonts w:ascii="Times New Roman" w:hAnsi="Times New Roman"/>
          <w:bCs/>
          <w:sz w:val="24"/>
          <w:szCs w:val="24"/>
        </w:rPr>
        <w:t xml:space="preserve"> Star </w:t>
      </w:r>
      <w:r w:rsidRPr="008046A9">
        <w:rPr>
          <w:rFonts w:ascii="Times New Roman" w:hAnsi="Times New Roman"/>
          <w:bCs/>
          <w:sz w:val="24"/>
          <w:szCs w:val="24"/>
        </w:rPr>
        <w:t>(9PTT).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/>
          <w:bCs/>
          <w:sz w:val="24"/>
          <w:szCs w:val="24"/>
        </w:rPr>
        <w:t>A GERENTE DE CONTROLE E FISCALIZAÇÃO SUBSTITUTA</w:t>
      </w:r>
      <w:r w:rsidRPr="008046A9">
        <w:rPr>
          <w:rFonts w:ascii="Times New Roman" w:hAnsi="Times New Roman"/>
          <w:bCs/>
          <w:sz w:val="24"/>
          <w:szCs w:val="24"/>
        </w:rPr>
        <w:t>, no uso da atribuição que lhe confere o art. 5º, inciso XIV, da Portaria nº 1</w:t>
      </w:r>
      <w:r w:rsidR="008046A9">
        <w:rPr>
          <w:rFonts w:ascii="Times New Roman" w:hAnsi="Times New Roman"/>
          <w:bCs/>
          <w:sz w:val="24"/>
          <w:szCs w:val="24"/>
        </w:rPr>
        <w:t>.</w:t>
      </w:r>
      <w:r w:rsidRPr="008046A9">
        <w:rPr>
          <w:rFonts w:ascii="Times New Roman" w:hAnsi="Times New Roman"/>
          <w:bCs/>
          <w:sz w:val="24"/>
          <w:szCs w:val="24"/>
        </w:rPr>
        <w:t>751/SIA, de 6 de julho de 2015, tendo em vista o disposto na Portaria Interministerial nº 1422/MD/SAC-PR, de 5 de junho de 2014, e considerando o que consta do processo nº 00065.047088/2018-14,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046A9">
        <w:rPr>
          <w:rFonts w:ascii="Times New Roman" w:hAnsi="Times New Roman"/>
          <w:b/>
          <w:bCs/>
          <w:sz w:val="24"/>
          <w:szCs w:val="24"/>
        </w:rPr>
        <w:t>RESOLVE: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 xml:space="preserve">Art. 1º Considerar homologado e aberto ao tráfego aéreo o </w:t>
      </w:r>
      <w:proofErr w:type="spellStart"/>
      <w:r w:rsidRPr="008046A9">
        <w:rPr>
          <w:rFonts w:ascii="Times New Roman" w:hAnsi="Times New Roman"/>
          <w:bCs/>
          <w:sz w:val="24"/>
          <w:szCs w:val="24"/>
        </w:rPr>
        <w:t>heliponto</w:t>
      </w:r>
      <w:proofErr w:type="spellEnd"/>
      <w:r w:rsidRPr="008046A9">
        <w:rPr>
          <w:rFonts w:ascii="Times New Roman" w:hAnsi="Times New Roman"/>
          <w:bCs/>
          <w:sz w:val="24"/>
          <w:szCs w:val="24"/>
        </w:rPr>
        <w:t xml:space="preserve"> privado abaixo, com as seguintes características: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I - Nome da plataforma/embarcação e sigla: ATLANTIC STAR (9PTT);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II - Indicativo de chamada: C6JN6;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III - Número de inscrição na Autoridade Marítima Brasileira: 387E000135;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IV - Tipo de plataforma/embarcação: Semissubmersível;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V - Unidade da Federação: RJ;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VI - Área de exploração dos recursos naturais: Bacia de Campos;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VII - Posição geográfica: Variável;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VIII - Altitude em relação ao nível do mar: 18,80 metros;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IX - Resistência do pavimento: 13.000 quilogramas;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X - Comprimento máximo do maior helicóptero a operar: 18,70 metros;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XI - Condições operacionais: Pousos e decolagens no período diurno. Pousos e decolagens, em caráter de emergência, no período noturno;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XII - Classe: 1;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XIII - Categoria: H2; e</w:t>
      </w:r>
    </w:p>
    <w:p w:rsidR="008046A9" w:rsidRPr="008046A9" w:rsidRDefault="008046A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</w:p>
    <w:bookmarkEnd w:id="0"/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XIV - Sistema de combustível homologado: Não possui.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Art. 2º A homologação tem validade até 28 de agosto de 2021.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46A9">
        <w:rPr>
          <w:rFonts w:ascii="Times New Roman" w:hAnsi="Times New Roman"/>
          <w:bCs/>
          <w:sz w:val="24"/>
          <w:szCs w:val="24"/>
        </w:rPr>
        <w:t>Art. 3º Esta Portaria entra em vigor na data de sua publicação.</w:t>
      </w: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6069" w:rsidRPr="008046A9" w:rsidRDefault="00B26069" w:rsidP="00B26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6A9">
        <w:rPr>
          <w:rFonts w:ascii="Times New Roman" w:hAnsi="Times New Roman"/>
          <w:b/>
          <w:bCs/>
          <w:sz w:val="24"/>
          <w:szCs w:val="24"/>
        </w:rPr>
        <w:lastRenderedPageBreak/>
        <w:t>BARBARA CARVALHO DE AZEVEDO</w:t>
      </w:r>
    </w:p>
    <w:sectPr w:rsidR="00B26069" w:rsidRPr="008046A9" w:rsidSect="00005472">
      <w:footerReference w:type="default" r:id="rId7"/>
      <w:pgSz w:w="11907" w:h="16443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B2" w:rsidRDefault="00A97CB2" w:rsidP="002A005A">
      <w:pPr>
        <w:spacing w:after="0" w:line="240" w:lineRule="auto"/>
      </w:pPr>
      <w:r>
        <w:separator/>
      </w:r>
    </w:p>
  </w:endnote>
  <w:endnote w:type="continuationSeparator" w:id="0">
    <w:p w:rsidR="00A97CB2" w:rsidRDefault="00A97CB2" w:rsidP="002A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A9" w:rsidRDefault="008046A9" w:rsidP="008046A9">
    <w:pPr>
      <w:pStyle w:val="Rodap"/>
      <w:contextualSpacing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__________________________________________________________________________________</w:t>
    </w:r>
  </w:p>
  <w:p w:rsidR="008046A9" w:rsidRDefault="008046A9" w:rsidP="008046A9">
    <w:pPr>
      <w:pStyle w:val="Rodap"/>
      <w:contextualSpacing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Publicado no Diário Oficial da União de 13 de novembro de 2018, Seção 1, página 87.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B2" w:rsidRDefault="00A97CB2" w:rsidP="002A005A">
      <w:pPr>
        <w:spacing w:after="0" w:line="240" w:lineRule="auto"/>
      </w:pPr>
      <w:r>
        <w:separator/>
      </w:r>
    </w:p>
  </w:footnote>
  <w:footnote w:type="continuationSeparator" w:id="0">
    <w:p w:rsidR="00A97CB2" w:rsidRDefault="00A97CB2" w:rsidP="002A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9"/>
    <w:rsid w:val="00005472"/>
    <w:rsid w:val="00022551"/>
    <w:rsid w:val="00040277"/>
    <w:rsid w:val="000724B1"/>
    <w:rsid w:val="00095C25"/>
    <w:rsid w:val="000B49DD"/>
    <w:rsid w:val="000B54A7"/>
    <w:rsid w:val="000E3A16"/>
    <w:rsid w:val="000F6281"/>
    <w:rsid w:val="001116E7"/>
    <w:rsid w:val="00123B49"/>
    <w:rsid w:val="00140A05"/>
    <w:rsid w:val="001F67E3"/>
    <w:rsid w:val="00264DD3"/>
    <w:rsid w:val="002A005A"/>
    <w:rsid w:val="002D3B29"/>
    <w:rsid w:val="002D7D52"/>
    <w:rsid w:val="00364E6D"/>
    <w:rsid w:val="00375A3E"/>
    <w:rsid w:val="003B0C50"/>
    <w:rsid w:val="003E4DCC"/>
    <w:rsid w:val="00421780"/>
    <w:rsid w:val="004472A6"/>
    <w:rsid w:val="00504DB3"/>
    <w:rsid w:val="005955B9"/>
    <w:rsid w:val="005A5CD9"/>
    <w:rsid w:val="005B0205"/>
    <w:rsid w:val="005F10B8"/>
    <w:rsid w:val="005F7C3B"/>
    <w:rsid w:val="00613E4E"/>
    <w:rsid w:val="00623113"/>
    <w:rsid w:val="0063632C"/>
    <w:rsid w:val="006471A2"/>
    <w:rsid w:val="00666B00"/>
    <w:rsid w:val="006947F3"/>
    <w:rsid w:val="006A5A0B"/>
    <w:rsid w:val="006E43BB"/>
    <w:rsid w:val="008046A9"/>
    <w:rsid w:val="00813959"/>
    <w:rsid w:val="008536E2"/>
    <w:rsid w:val="008D6B3A"/>
    <w:rsid w:val="009C18A6"/>
    <w:rsid w:val="00A97CB2"/>
    <w:rsid w:val="00AE41EC"/>
    <w:rsid w:val="00B26069"/>
    <w:rsid w:val="00B424E4"/>
    <w:rsid w:val="00BC7740"/>
    <w:rsid w:val="00C21BAD"/>
    <w:rsid w:val="00C37F19"/>
    <w:rsid w:val="00C646AB"/>
    <w:rsid w:val="00D76DAB"/>
    <w:rsid w:val="00DA78F3"/>
    <w:rsid w:val="00E71B14"/>
    <w:rsid w:val="00E80EAA"/>
    <w:rsid w:val="00E80EF5"/>
    <w:rsid w:val="00E87C24"/>
    <w:rsid w:val="00E911B5"/>
    <w:rsid w:val="00E9313E"/>
    <w:rsid w:val="00EB3242"/>
    <w:rsid w:val="00EB53B3"/>
    <w:rsid w:val="00F07926"/>
    <w:rsid w:val="00F4709C"/>
    <w:rsid w:val="00FC2889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15D668-4919-4B6D-84A6-5C4BF38A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05A"/>
  </w:style>
  <w:style w:type="paragraph" w:styleId="Rodap">
    <w:name w:val="footer"/>
    <w:basedOn w:val="Normal"/>
    <w:link w:val="RodapChar"/>
    <w:uiPriority w:val="99"/>
    <w:unhideWhenUsed/>
    <w:rsid w:val="002A0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05A"/>
  </w:style>
  <w:style w:type="paragraph" w:customStyle="1" w:styleId="Default">
    <w:name w:val="Default"/>
    <w:rsid w:val="002A0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Wagner Feliciano da Silva</dc:creator>
  <cp:lastModifiedBy>Marciel Rodrigues da Silva</cp:lastModifiedBy>
  <cp:revision>3</cp:revision>
  <cp:lastPrinted>2018-11-16T19:36:00Z</cp:lastPrinted>
  <dcterms:created xsi:type="dcterms:W3CDTF">2018-11-12T18:42:00Z</dcterms:created>
  <dcterms:modified xsi:type="dcterms:W3CDTF">2018-11-16T19:36:00Z</dcterms:modified>
</cp:coreProperties>
</file>