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BE0B" w14:textId="0DF5CFEE" w:rsidR="00E0538E" w:rsidRDefault="00E0538E">
      <w:pPr>
        <w:rPr>
          <w:rFonts w:cstheme="minorHAnsi"/>
          <w:sz w:val="24"/>
          <w:szCs w:val="24"/>
        </w:rPr>
      </w:pPr>
    </w:p>
    <w:p w14:paraId="2A36A7F1" w14:textId="0DD59129" w:rsidR="00CD7E24" w:rsidRDefault="00CD7E24">
      <w:pPr>
        <w:rPr>
          <w:rFonts w:cstheme="minorHAnsi"/>
          <w:sz w:val="24"/>
          <w:szCs w:val="24"/>
        </w:rPr>
      </w:pPr>
    </w:p>
    <w:p w14:paraId="552E85BE" w14:textId="74CDBE89" w:rsidR="00CD7E24" w:rsidRDefault="00CD7E24">
      <w:pPr>
        <w:rPr>
          <w:rFonts w:cstheme="minorHAnsi"/>
          <w:sz w:val="24"/>
          <w:szCs w:val="24"/>
        </w:rPr>
      </w:pPr>
    </w:p>
    <w:p w14:paraId="141378EC" w14:textId="4A129F9E" w:rsidR="00CD7E24" w:rsidRDefault="00CD7E24">
      <w:pPr>
        <w:rPr>
          <w:rFonts w:cstheme="minorHAnsi"/>
          <w:sz w:val="24"/>
          <w:szCs w:val="24"/>
        </w:rPr>
      </w:pPr>
    </w:p>
    <w:p w14:paraId="47825ED8" w14:textId="3BFA7DF5" w:rsidR="00CD7E24" w:rsidRDefault="00CD7E24">
      <w:pPr>
        <w:rPr>
          <w:rFonts w:cstheme="minorHAnsi"/>
          <w:sz w:val="24"/>
          <w:szCs w:val="24"/>
        </w:rPr>
      </w:pPr>
    </w:p>
    <w:p w14:paraId="13BF0622" w14:textId="77777777" w:rsidR="00CD7E24" w:rsidRDefault="00CD7E24">
      <w:pPr>
        <w:rPr>
          <w:rFonts w:cstheme="minorHAnsi"/>
          <w:sz w:val="24"/>
          <w:szCs w:val="24"/>
        </w:rPr>
      </w:pPr>
    </w:p>
    <w:p w14:paraId="21A74E28" w14:textId="54C077AB" w:rsidR="00CD7E24" w:rsidRPr="00846895" w:rsidRDefault="00CD7E24" w:rsidP="00CD7E24">
      <w:pPr>
        <w:jc w:val="center"/>
        <w:rPr>
          <w:rFonts w:cstheme="minorHAnsi"/>
          <w:sz w:val="24"/>
          <w:szCs w:val="24"/>
        </w:rPr>
      </w:pPr>
      <w:r w:rsidRPr="00846895">
        <w:rPr>
          <w:rFonts w:cstheme="minorHAnsi"/>
          <w:sz w:val="24"/>
          <w:szCs w:val="24"/>
        </w:rPr>
        <w:t>POP</w:t>
      </w:r>
      <w:r>
        <w:rPr>
          <w:rFonts w:cstheme="minorHAnsi"/>
          <w:sz w:val="24"/>
          <w:szCs w:val="24"/>
        </w:rPr>
        <w:t xml:space="preserve"> - </w:t>
      </w:r>
      <w:r w:rsidRPr="00846895">
        <w:rPr>
          <w:rFonts w:cstheme="minorHAnsi"/>
          <w:sz w:val="24"/>
          <w:szCs w:val="24"/>
        </w:rPr>
        <w:t>Procedimento</w:t>
      </w:r>
      <w:r w:rsidR="00791F72">
        <w:rPr>
          <w:rFonts w:cstheme="minorHAnsi"/>
          <w:sz w:val="24"/>
          <w:szCs w:val="24"/>
        </w:rPr>
        <w:t>s</w:t>
      </w:r>
      <w:r w:rsidRPr="00846895">
        <w:rPr>
          <w:rFonts w:cstheme="minorHAnsi"/>
          <w:sz w:val="24"/>
          <w:szCs w:val="24"/>
        </w:rPr>
        <w:t xml:space="preserve"> Operaciona</w:t>
      </w:r>
      <w:r w:rsidR="00791F72">
        <w:rPr>
          <w:rFonts w:cstheme="minorHAnsi"/>
          <w:sz w:val="24"/>
          <w:szCs w:val="24"/>
        </w:rPr>
        <w:t>is</w:t>
      </w:r>
      <w:r w:rsidRPr="00846895">
        <w:rPr>
          <w:rFonts w:cstheme="minorHAnsi"/>
          <w:sz w:val="24"/>
          <w:szCs w:val="24"/>
        </w:rPr>
        <w:t xml:space="preserve"> </w:t>
      </w:r>
      <w:r w:rsidR="00791F72" w:rsidRPr="00846895">
        <w:rPr>
          <w:rFonts w:cstheme="minorHAnsi"/>
          <w:sz w:val="24"/>
          <w:szCs w:val="24"/>
        </w:rPr>
        <w:t>Padr</w:t>
      </w:r>
      <w:r w:rsidR="00791F72">
        <w:rPr>
          <w:rFonts w:cstheme="minorHAnsi"/>
          <w:sz w:val="24"/>
          <w:szCs w:val="24"/>
        </w:rPr>
        <w:t>ões</w:t>
      </w:r>
    </w:p>
    <w:p w14:paraId="2A6E072F" w14:textId="77777777" w:rsidR="00CD7E24" w:rsidRPr="00846895" w:rsidRDefault="00CD7E24" w:rsidP="00CD7E24">
      <w:pPr>
        <w:jc w:val="center"/>
        <w:rPr>
          <w:rFonts w:cstheme="minorHAnsi"/>
          <w:sz w:val="24"/>
          <w:szCs w:val="24"/>
        </w:rPr>
      </w:pPr>
    </w:p>
    <w:p w14:paraId="5A1667D2" w14:textId="76BBB089" w:rsidR="00CD7E24" w:rsidRPr="00846895" w:rsidRDefault="00CD7E24" w:rsidP="00CD7E24">
      <w:pPr>
        <w:jc w:val="center"/>
        <w:rPr>
          <w:rFonts w:cstheme="minorHAnsi"/>
          <w:sz w:val="24"/>
          <w:szCs w:val="24"/>
        </w:rPr>
      </w:pPr>
      <w:r w:rsidRPr="00846895">
        <w:rPr>
          <w:rFonts w:cstheme="minorHAnsi"/>
          <w:sz w:val="24"/>
          <w:szCs w:val="24"/>
        </w:rPr>
        <w:t>Isenção de Inspeção de Segurança de Passageiros</w:t>
      </w:r>
      <w:r w:rsidR="00EE373E">
        <w:rPr>
          <w:rFonts w:cstheme="minorHAnsi"/>
          <w:sz w:val="24"/>
          <w:szCs w:val="24"/>
        </w:rPr>
        <w:t>,</w:t>
      </w:r>
      <w:r w:rsidRPr="00846895">
        <w:rPr>
          <w:rFonts w:cstheme="minorHAnsi"/>
          <w:sz w:val="24"/>
          <w:szCs w:val="24"/>
        </w:rPr>
        <w:t xml:space="preserve"> Pertences de Mão</w:t>
      </w:r>
      <w:r w:rsidR="00EE373E">
        <w:rPr>
          <w:rFonts w:cstheme="minorHAnsi"/>
          <w:sz w:val="24"/>
          <w:szCs w:val="24"/>
        </w:rPr>
        <w:t xml:space="preserve"> e Bagagens Despachadas</w:t>
      </w:r>
      <w:r w:rsidRPr="00846895">
        <w:rPr>
          <w:rFonts w:cstheme="minorHAnsi"/>
          <w:sz w:val="24"/>
          <w:szCs w:val="24"/>
        </w:rPr>
        <w:t xml:space="preserve"> em Processo de Conexão com Origem em </w:t>
      </w:r>
      <w:r w:rsidR="00EE373E">
        <w:rPr>
          <w:rFonts w:cstheme="minorHAnsi"/>
          <w:sz w:val="24"/>
          <w:szCs w:val="24"/>
        </w:rPr>
        <w:t xml:space="preserve">Aeroporto de </w:t>
      </w:r>
      <w:r w:rsidRPr="00846895">
        <w:rPr>
          <w:rFonts w:cstheme="minorHAnsi"/>
          <w:sz w:val="24"/>
          <w:szCs w:val="24"/>
        </w:rPr>
        <w:t>Estado Estrangeiro Reconhecido como Equivalente</w:t>
      </w:r>
    </w:p>
    <w:p w14:paraId="36169FB4" w14:textId="1CF97E8E" w:rsidR="00CD7E24" w:rsidRDefault="00CD7E24">
      <w:pPr>
        <w:rPr>
          <w:rFonts w:cstheme="minorHAnsi"/>
          <w:sz w:val="24"/>
          <w:szCs w:val="24"/>
        </w:rPr>
      </w:pPr>
    </w:p>
    <w:p w14:paraId="2A78CFF9" w14:textId="77CF5ABF" w:rsidR="00CD7E24" w:rsidRDefault="00CD7E24">
      <w:pPr>
        <w:rPr>
          <w:rFonts w:cstheme="minorHAnsi"/>
          <w:sz w:val="24"/>
          <w:szCs w:val="24"/>
        </w:rPr>
      </w:pPr>
    </w:p>
    <w:p w14:paraId="68D942AD" w14:textId="71DFD943" w:rsidR="00CD7E24" w:rsidRDefault="00CD7E24">
      <w:pPr>
        <w:rPr>
          <w:rFonts w:cstheme="minorHAnsi"/>
          <w:sz w:val="24"/>
          <w:szCs w:val="24"/>
        </w:rPr>
      </w:pPr>
    </w:p>
    <w:p w14:paraId="339EC731" w14:textId="6D4C7359" w:rsidR="00CD7E24" w:rsidRDefault="00CD7E24">
      <w:pPr>
        <w:rPr>
          <w:rFonts w:cstheme="minorHAnsi"/>
          <w:sz w:val="24"/>
          <w:szCs w:val="24"/>
        </w:rPr>
      </w:pPr>
    </w:p>
    <w:p w14:paraId="28F2014A" w14:textId="67283358" w:rsidR="00CD7E24" w:rsidRDefault="00CD7E24">
      <w:pPr>
        <w:rPr>
          <w:rFonts w:cstheme="minorHAnsi"/>
          <w:sz w:val="24"/>
          <w:szCs w:val="24"/>
        </w:rPr>
      </w:pPr>
    </w:p>
    <w:p w14:paraId="0C46B168" w14:textId="0F108E9E" w:rsidR="00CD7E24" w:rsidRDefault="00CD7E24">
      <w:pPr>
        <w:rPr>
          <w:rFonts w:cstheme="minorHAnsi"/>
          <w:sz w:val="24"/>
          <w:szCs w:val="24"/>
        </w:rPr>
      </w:pPr>
    </w:p>
    <w:p w14:paraId="093C00D8" w14:textId="5DF90FD8" w:rsidR="00CD7E24" w:rsidRDefault="00CD7E24">
      <w:pPr>
        <w:rPr>
          <w:rFonts w:cstheme="minorHAnsi"/>
          <w:sz w:val="24"/>
          <w:szCs w:val="24"/>
        </w:rPr>
      </w:pPr>
    </w:p>
    <w:p w14:paraId="36E1C635" w14:textId="0E7DB8F2" w:rsidR="00CD7E24" w:rsidRDefault="00CD7E24">
      <w:pPr>
        <w:rPr>
          <w:rFonts w:cstheme="minorHAnsi"/>
          <w:sz w:val="24"/>
          <w:szCs w:val="24"/>
        </w:rPr>
      </w:pPr>
    </w:p>
    <w:p w14:paraId="082CDFA7" w14:textId="3C8CC4F0" w:rsidR="00CD7E24" w:rsidRDefault="00CD7E24">
      <w:pPr>
        <w:rPr>
          <w:rFonts w:cstheme="minorHAnsi"/>
          <w:sz w:val="24"/>
          <w:szCs w:val="24"/>
        </w:rPr>
      </w:pPr>
    </w:p>
    <w:p w14:paraId="7F6BF8A9" w14:textId="6C2F648D" w:rsidR="00CD7E24" w:rsidRDefault="00CD7E24">
      <w:pPr>
        <w:rPr>
          <w:rFonts w:cstheme="minorHAnsi"/>
          <w:sz w:val="24"/>
          <w:szCs w:val="24"/>
        </w:rPr>
      </w:pPr>
    </w:p>
    <w:p w14:paraId="71316A7C" w14:textId="0FCEFB3B" w:rsidR="00CD7E24" w:rsidRDefault="00CD7E24">
      <w:pPr>
        <w:rPr>
          <w:rFonts w:cstheme="minorHAnsi"/>
          <w:sz w:val="24"/>
          <w:szCs w:val="24"/>
        </w:rPr>
      </w:pPr>
    </w:p>
    <w:p w14:paraId="1288B45E" w14:textId="217C3AE4" w:rsidR="00CD7E24" w:rsidRDefault="00CD7E24">
      <w:pPr>
        <w:rPr>
          <w:rFonts w:cstheme="minorHAnsi"/>
          <w:sz w:val="24"/>
          <w:szCs w:val="24"/>
        </w:rPr>
      </w:pPr>
    </w:p>
    <w:p w14:paraId="35EBEDE8" w14:textId="3712B626" w:rsidR="00CD7E24" w:rsidRDefault="00CD7E24">
      <w:pPr>
        <w:rPr>
          <w:rFonts w:cstheme="minorHAnsi"/>
          <w:sz w:val="24"/>
          <w:szCs w:val="24"/>
        </w:rPr>
      </w:pPr>
    </w:p>
    <w:p w14:paraId="63E2939D" w14:textId="0645D6A4" w:rsidR="00CD7E24" w:rsidRDefault="00CD7E24">
      <w:pPr>
        <w:rPr>
          <w:rFonts w:cstheme="minorHAnsi"/>
          <w:sz w:val="24"/>
          <w:szCs w:val="24"/>
        </w:rPr>
      </w:pPr>
    </w:p>
    <w:p w14:paraId="4047F492" w14:textId="237E5836" w:rsidR="00CD7E24" w:rsidRDefault="00CD7E24">
      <w:pPr>
        <w:rPr>
          <w:rFonts w:cstheme="minorHAnsi"/>
          <w:sz w:val="24"/>
          <w:szCs w:val="24"/>
        </w:rPr>
      </w:pPr>
    </w:p>
    <w:p w14:paraId="410ADAEC" w14:textId="587D5844" w:rsidR="00CD7E24" w:rsidRDefault="00CD7E24">
      <w:pPr>
        <w:rPr>
          <w:rFonts w:cstheme="minorHAnsi"/>
          <w:sz w:val="24"/>
          <w:szCs w:val="24"/>
        </w:rPr>
      </w:pPr>
    </w:p>
    <w:p w14:paraId="5BAFFBF2" w14:textId="09616B8D" w:rsidR="00CD7E24" w:rsidRDefault="00CD7E24">
      <w:pPr>
        <w:rPr>
          <w:rFonts w:cstheme="minorHAnsi"/>
          <w:sz w:val="24"/>
          <w:szCs w:val="24"/>
        </w:rPr>
      </w:pPr>
    </w:p>
    <w:p w14:paraId="7967C4A1" w14:textId="1CEF4E79" w:rsidR="00CD7E24" w:rsidRDefault="00CD7E24">
      <w:pPr>
        <w:rPr>
          <w:rFonts w:cstheme="minorHAnsi"/>
          <w:sz w:val="24"/>
          <w:szCs w:val="24"/>
        </w:rPr>
      </w:pPr>
    </w:p>
    <w:p w14:paraId="23A246B5" w14:textId="77777777" w:rsidR="00CD7E24" w:rsidRPr="00846895" w:rsidRDefault="00CD7E24">
      <w:pPr>
        <w:rPr>
          <w:rFonts w:cstheme="minorHAnsi"/>
          <w:sz w:val="24"/>
          <w:szCs w:val="24"/>
        </w:rPr>
      </w:pPr>
    </w:p>
    <w:p w14:paraId="5E408D41" w14:textId="77777777" w:rsidR="00E0538E" w:rsidRPr="00846895" w:rsidRDefault="00E0538E">
      <w:pPr>
        <w:rPr>
          <w:rFonts w:cstheme="minorHAnsi"/>
          <w:sz w:val="24"/>
          <w:szCs w:val="24"/>
        </w:rPr>
      </w:pPr>
    </w:p>
    <w:p w14:paraId="6D77DE9C" w14:textId="77777777" w:rsidR="00E0538E" w:rsidRPr="00846895" w:rsidRDefault="00E0538E">
      <w:pPr>
        <w:rPr>
          <w:rFonts w:cstheme="minorHAnsi"/>
          <w:sz w:val="24"/>
          <w:szCs w:val="24"/>
        </w:rPr>
      </w:pPr>
    </w:p>
    <w:p w14:paraId="2AA40B5F" w14:textId="3F201EED" w:rsidR="00E0538E" w:rsidRDefault="00CD7E24">
      <w:pPr>
        <w:rPr>
          <w:rFonts w:cstheme="minorHAnsi"/>
          <w:sz w:val="24"/>
          <w:szCs w:val="24"/>
        </w:rPr>
      </w:pPr>
      <w:r>
        <w:rPr>
          <w:rFonts w:cstheme="minorHAnsi"/>
          <w:sz w:val="24"/>
          <w:szCs w:val="24"/>
        </w:rPr>
        <w:t>Introdução:</w:t>
      </w:r>
    </w:p>
    <w:p w14:paraId="0F73D9A9" w14:textId="2EB885E0" w:rsidR="00CD7E24" w:rsidRDefault="00CD7E24" w:rsidP="00CA6F0C">
      <w:pPr>
        <w:jc w:val="both"/>
        <w:rPr>
          <w:rFonts w:cstheme="minorHAnsi"/>
          <w:sz w:val="24"/>
          <w:szCs w:val="24"/>
        </w:rPr>
      </w:pPr>
      <w:r>
        <w:rPr>
          <w:rFonts w:cstheme="minorHAnsi"/>
          <w:sz w:val="24"/>
          <w:szCs w:val="24"/>
        </w:rPr>
        <w:t>Os acordos de Inspeção Única de Segurança (</w:t>
      </w:r>
      <w:r w:rsidRPr="00815E80">
        <w:rPr>
          <w:rFonts w:cstheme="minorHAnsi"/>
          <w:i/>
          <w:iCs/>
          <w:sz w:val="24"/>
          <w:szCs w:val="24"/>
        </w:rPr>
        <w:t>One Stop Security</w:t>
      </w:r>
      <w:r>
        <w:rPr>
          <w:rFonts w:cstheme="minorHAnsi"/>
          <w:sz w:val="24"/>
          <w:szCs w:val="24"/>
        </w:rPr>
        <w:t xml:space="preserve">) possuem como premissa o reconhecimento de segurança entre Estados, o que torna desnecessária a inspeção de segurança em processos de conexão </w:t>
      </w:r>
      <w:r w:rsidR="00CA6F0C">
        <w:rPr>
          <w:rFonts w:cstheme="minorHAnsi"/>
          <w:sz w:val="24"/>
          <w:szCs w:val="24"/>
        </w:rPr>
        <w:t xml:space="preserve">caso o Estado onde ocorre a conexão tenha </w:t>
      </w:r>
      <w:r w:rsidR="00632C14">
        <w:rPr>
          <w:rFonts w:cstheme="minorHAnsi"/>
          <w:sz w:val="24"/>
          <w:szCs w:val="24"/>
        </w:rPr>
        <w:t xml:space="preserve">reconhecido </w:t>
      </w:r>
      <w:r w:rsidR="00CA6F0C">
        <w:rPr>
          <w:rFonts w:cstheme="minorHAnsi"/>
          <w:sz w:val="24"/>
          <w:szCs w:val="24"/>
        </w:rPr>
        <w:t>a segurança do Estado de origem</w:t>
      </w:r>
      <w:r w:rsidR="000029DC">
        <w:rPr>
          <w:rFonts w:cstheme="minorHAnsi"/>
          <w:sz w:val="24"/>
          <w:szCs w:val="24"/>
        </w:rPr>
        <w:t xml:space="preserve"> de passageiros ou bagagens</w:t>
      </w:r>
      <w:r w:rsidR="00CA6F0C">
        <w:rPr>
          <w:rFonts w:cstheme="minorHAnsi"/>
          <w:sz w:val="24"/>
          <w:szCs w:val="24"/>
        </w:rPr>
        <w:t xml:space="preserve">. </w:t>
      </w:r>
    </w:p>
    <w:p w14:paraId="4BFCAD94" w14:textId="77F02D04" w:rsidR="00CA6F0C" w:rsidRDefault="00CA6F0C" w:rsidP="00CA6F0C">
      <w:pPr>
        <w:jc w:val="both"/>
        <w:rPr>
          <w:rFonts w:cstheme="minorHAnsi"/>
          <w:sz w:val="24"/>
          <w:szCs w:val="24"/>
        </w:rPr>
      </w:pPr>
      <w:r>
        <w:rPr>
          <w:rFonts w:cstheme="minorHAnsi"/>
          <w:sz w:val="24"/>
          <w:szCs w:val="24"/>
        </w:rPr>
        <w:t xml:space="preserve">Após firmados acordos sobre esses reconhecimentos, é importante que os Estados estejam atentos as suas responsabilidades diante dos acordos, os quais </w:t>
      </w:r>
      <w:r w:rsidR="00232DBD">
        <w:rPr>
          <w:rFonts w:cstheme="minorHAnsi"/>
          <w:sz w:val="24"/>
          <w:szCs w:val="24"/>
        </w:rPr>
        <w:t>possuem premissas para</w:t>
      </w:r>
      <w:r>
        <w:rPr>
          <w:rFonts w:cstheme="minorHAnsi"/>
          <w:sz w:val="24"/>
          <w:szCs w:val="24"/>
        </w:rPr>
        <w:t xml:space="preserve"> atender </w:t>
      </w:r>
      <w:r w:rsidR="00232DBD">
        <w:rPr>
          <w:rFonts w:cstheme="minorHAnsi"/>
          <w:sz w:val="24"/>
          <w:szCs w:val="24"/>
        </w:rPr>
        <w:t>à</w:t>
      </w:r>
      <w:r>
        <w:rPr>
          <w:rFonts w:cstheme="minorHAnsi"/>
          <w:sz w:val="24"/>
          <w:szCs w:val="24"/>
        </w:rPr>
        <w:t xml:space="preserve"> regulação internacional assim como as melhores práticas. </w:t>
      </w:r>
    </w:p>
    <w:p w14:paraId="4E4F412A" w14:textId="53FBDD60" w:rsidR="00CD7E24" w:rsidRDefault="00CA6F0C" w:rsidP="00CA6F0C">
      <w:pPr>
        <w:jc w:val="both"/>
        <w:rPr>
          <w:rFonts w:cstheme="minorHAnsi"/>
          <w:sz w:val="24"/>
          <w:szCs w:val="24"/>
        </w:rPr>
      </w:pPr>
      <w:r>
        <w:rPr>
          <w:rFonts w:cstheme="minorHAnsi"/>
          <w:sz w:val="24"/>
          <w:szCs w:val="24"/>
        </w:rPr>
        <w:t>Sendo assim, e</w:t>
      </w:r>
      <w:r w:rsidR="00CD7E24">
        <w:rPr>
          <w:rFonts w:cstheme="minorHAnsi"/>
          <w:sz w:val="24"/>
          <w:szCs w:val="24"/>
        </w:rPr>
        <w:t>s</w:t>
      </w:r>
      <w:r>
        <w:rPr>
          <w:rFonts w:cstheme="minorHAnsi"/>
          <w:sz w:val="24"/>
          <w:szCs w:val="24"/>
        </w:rPr>
        <w:t>t</w:t>
      </w:r>
      <w:r w:rsidR="00CD7E24">
        <w:rPr>
          <w:rFonts w:cstheme="minorHAnsi"/>
          <w:sz w:val="24"/>
          <w:szCs w:val="24"/>
        </w:rPr>
        <w:t>e documento possui o objetivo</w:t>
      </w:r>
      <w:r>
        <w:rPr>
          <w:rFonts w:cstheme="minorHAnsi"/>
          <w:sz w:val="24"/>
          <w:szCs w:val="24"/>
        </w:rPr>
        <w:t xml:space="preserve"> de</w:t>
      </w:r>
      <w:r w:rsidR="00CD7E24">
        <w:rPr>
          <w:rFonts w:cstheme="minorHAnsi"/>
          <w:sz w:val="24"/>
          <w:szCs w:val="24"/>
        </w:rPr>
        <w:t xml:space="preserve"> apresentar um modelo básico de Procedimentos Operacionais Padrões </w:t>
      </w:r>
      <w:r>
        <w:rPr>
          <w:rFonts w:cstheme="minorHAnsi"/>
          <w:sz w:val="24"/>
          <w:szCs w:val="24"/>
        </w:rPr>
        <w:t xml:space="preserve">(POP) </w:t>
      </w:r>
      <w:r w:rsidR="00CD7E24">
        <w:rPr>
          <w:rFonts w:cstheme="minorHAnsi"/>
          <w:sz w:val="24"/>
          <w:szCs w:val="24"/>
        </w:rPr>
        <w:t>a serem considerados pelos Estados envolvidos em acordos de Inspeção Única de Segurança (</w:t>
      </w:r>
      <w:r w:rsidR="00CD7E24" w:rsidRPr="00815E80">
        <w:rPr>
          <w:rFonts w:cstheme="minorHAnsi"/>
          <w:i/>
          <w:iCs/>
          <w:sz w:val="24"/>
          <w:szCs w:val="24"/>
        </w:rPr>
        <w:t>One Stop Security</w:t>
      </w:r>
      <w:r w:rsidR="00CD7E24">
        <w:rPr>
          <w:rFonts w:cstheme="minorHAnsi"/>
          <w:sz w:val="24"/>
          <w:szCs w:val="24"/>
        </w:rPr>
        <w:t xml:space="preserve">), </w:t>
      </w:r>
      <w:r>
        <w:rPr>
          <w:rFonts w:cstheme="minorHAnsi"/>
          <w:sz w:val="24"/>
          <w:szCs w:val="24"/>
        </w:rPr>
        <w:t xml:space="preserve">apresentando de forma objetiva as medidas de segurança </w:t>
      </w:r>
      <w:r w:rsidR="00815E80">
        <w:rPr>
          <w:rFonts w:cstheme="minorHAnsi"/>
          <w:sz w:val="24"/>
          <w:szCs w:val="24"/>
        </w:rPr>
        <w:t>que devem ser implementadas, assim como os princípios e acionamentos de contingência em caso de alteração do status de segurança de uma das partes.</w:t>
      </w:r>
    </w:p>
    <w:p w14:paraId="7005D6F9" w14:textId="4B235633" w:rsidR="00815E80" w:rsidRDefault="00815E80" w:rsidP="00CA6F0C">
      <w:pPr>
        <w:jc w:val="both"/>
        <w:rPr>
          <w:rFonts w:cstheme="minorHAnsi"/>
          <w:sz w:val="24"/>
          <w:szCs w:val="24"/>
        </w:rPr>
      </w:pPr>
      <w:r>
        <w:rPr>
          <w:rFonts w:cstheme="minorHAnsi"/>
          <w:sz w:val="24"/>
          <w:szCs w:val="24"/>
        </w:rPr>
        <w:t>Portanto, o presente modelo inicia com um modelo de POP dedicado às Autoridades de Aviação Civil em seu Anexo 01, assim como um modelo de POP aos Operadores Aéreos e Aeroportuários</w:t>
      </w:r>
      <w:r w:rsidR="00232DBD">
        <w:rPr>
          <w:rFonts w:cstheme="minorHAnsi"/>
          <w:sz w:val="24"/>
          <w:szCs w:val="24"/>
        </w:rPr>
        <w:t>, Anexo 02</w:t>
      </w:r>
      <w:r>
        <w:rPr>
          <w:rFonts w:cstheme="minorHAnsi"/>
          <w:sz w:val="24"/>
          <w:szCs w:val="24"/>
        </w:rPr>
        <w:t>.</w:t>
      </w:r>
      <w:r w:rsidR="00232DBD">
        <w:rPr>
          <w:rFonts w:cstheme="minorHAnsi"/>
          <w:sz w:val="24"/>
          <w:szCs w:val="24"/>
        </w:rPr>
        <w:t xml:space="preserve"> A depender da escolha de cada Estado, é possível unir o POP em somente um documento por Estado. </w:t>
      </w:r>
    </w:p>
    <w:p w14:paraId="210E963C" w14:textId="0BFBCD2B" w:rsidR="00815E80" w:rsidRDefault="00815E80" w:rsidP="00CA6F0C">
      <w:pPr>
        <w:jc w:val="both"/>
        <w:rPr>
          <w:rFonts w:cstheme="minorHAnsi"/>
          <w:sz w:val="24"/>
          <w:szCs w:val="24"/>
        </w:rPr>
      </w:pPr>
      <w:r>
        <w:rPr>
          <w:rFonts w:cstheme="minorHAnsi"/>
          <w:sz w:val="24"/>
          <w:szCs w:val="24"/>
        </w:rPr>
        <w:t xml:space="preserve">Os referidos modelos são flexíveis e adaptáveis às necessidades das autoridades e dos operadores, não possuindo função de regulamento, </w:t>
      </w:r>
      <w:r w:rsidR="00632C14">
        <w:rPr>
          <w:rFonts w:cstheme="minorHAnsi"/>
          <w:sz w:val="24"/>
          <w:szCs w:val="24"/>
        </w:rPr>
        <w:t xml:space="preserve">sendo </w:t>
      </w:r>
      <w:r>
        <w:rPr>
          <w:rFonts w:cstheme="minorHAnsi"/>
          <w:sz w:val="24"/>
          <w:szCs w:val="24"/>
        </w:rPr>
        <w:t>meramente orientativo para auxiliar no processo de implementação de reconhecimentos de segurança para fins de implementação do conceito de OSS.</w:t>
      </w:r>
    </w:p>
    <w:p w14:paraId="29750E15" w14:textId="0AAA0D9B" w:rsidR="00232DBD" w:rsidRDefault="00232DBD" w:rsidP="00CA6F0C">
      <w:pPr>
        <w:jc w:val="both"/>
        <w:rPr>
          <w:rFonts w:cstheme="minorHAnsi"/>
          <w:sz w:val="24"/>
          <w:szCs w:val="24"/>
        </w:rPr>
      </w:pPr>
    </w:p>
    <w:p w14:paraId="38D89BD8" w14:textId="68DF9192" w:rsidR="00232DBD" w:rsidRDefault="00232DBD" w:rsidP="00CA6F0C">
      <w:pPr>
        <w:jc w:val="both"/>
        <w:rPr>
          <w:rFonts w:cstheme="minorHAnsi"/>
          <w:sz w:val="24"/>
          <w:szCs w:val="24"/>
        </w:rPr>
      </w:pPr>
    </w:p>
    <w:p w14:paraId="63E081A7" w14:textId="36DAC7EC" w:rsidR="00232DBD" w:rsidRDefault="00232DBD" w:rsidP="00CA6F0C">
      <w:pPr>
        <w:jc w:val="both"/>
        <w:rPr>
          <w:rFonts w:cstheme="minorHAnsi"/>
          <w:sz w:val="24"/>
          <w:szCs w:val="24"/>
        </w:rPr>
      </w:pPr>
    </w:p>
    <w:p w14:paraId="023483ED" w14:textId="33B5D0BF" w:rsidR="00232DBD" w:rsidRDefault="00232DBD" w:rsidP="00CA6F0C">
      <w:pPr>
        <w:jc w:val="both"/>
        <w:rPr>
          <w:rFonts w:cstheme="minorHAnsi"/>
          <w:sz w:val="24"/>
          <w:szCs w:val="24"/>
        </w:rPr>
      </w:pPr>
    </w:p>
    <w:p w14:paraId="61160B53" w14:textId="25BD5B20" w:rsidR="00232DBD" w:rsidRDefault="00232DBD" w:rsidP="00CA6F0C">
      <w:pPr>
        <w:jc w:val="both"/>
        <w:rPr>
          <w:rFonts w:cstheme="minorHAnsi"/>
          <w:sz w:val="24"/>
          <w:szCs w:val="24"/>
        </w:rPr>
      </w:pPr>
    </w:p>
    <w:p w14:paraId="6C5DAAA5" w14:textId="60687BD8" w:rsidR="00232DBD" w:rsidRDefault="00232DBD" w:rsidP="00CA6F0C">
      <w:pPr>
        <w:jc w:val="both"/>
        <w:rPr>
          <w:rFonts w:cstheme="minorHAnsi"/>
          <w:sz w:val="24"/>
          <w:szCs w:val="24"/>
        </w:rPr>
      </w:pPr>
    </w:p>
    <w:p w14:paraId="2363E9B5" w14:textId="4B098F3B" w:rsidR="00232DBD" w:rsidRDefault="00232DBD" w:rsidP="00CA6F0C">
      <w:pPr>
        <w:jc w:val="both"/>
        <w:rPr>
          <w:rFonts w:cstheme="minorHAnsi"/>
          <w:sz w:val="24"/>
          <w:szCs w:val="24"/>
        </w:rPr>
      </w:pPr>
    </w:p>
    <w:p w14:paraId="48C8B967" w14:textId="577D7EA1" w:rsidR="00232DBD" w:rsidRDefault="00232DBD" w:rsidP="00CA6F0C">
      <w:pPr>
        <w:jc w:val="both"/>
        <w:rPr>
          <w:rFonts w:cstheme="minorHAnsi"/>
          <w:sz w:val="24"/>
          <w:szCs w:val="24"/>
        </w:rPr>
      </w:pPr>
    </w:p>
    <w:p w14:paraId="046FDB01" w14:textId="52317A26" w:rsidR="00232DBD" w:rsidRDefault="00232DBD" w:rsidP="00CA6F0C">
      <w:pPr>
        <w:jc w:val="both"/>
        <w:rPr>
          <w:rFonts w:cstheme="minorHAnsi"/>
          <w:sz w:val="24"/>
          <w:szCs w:val="24"/>
        </w:rPr>
      </w:pPr>
    </w:p>
    <w:p w14:paraId="4F27D3E7" w14:textId="45F9256D" w:rsidR="00232DBD" w:rsidRDefault="00232DBD" w:rsidP="00CA6F0C">
      <w:pPr>
        <w:jc w:val="both"/>
        <w:rPr>
          <w:rFonts w:cstheme="minorHAnsi"/>
          <w:sz w:val="24"/>
          <w:szCs w:val="24"/>
        </w:rPr>
      </w:pPr>
    </w:p>
    <w:p w14:paraId="021D9EA4" w14:textId="455BBD77" w:rsidR="00232DBD" w:rsidRDefault="00232DBD" w:rsidP="00CA6F0C">
      <w:pPr>
        <w:jc w:val="both"/>
        <w:rPr>
          <w:rFonts w:cstheme="minorHAnsi"/>
          <w:sz w:val="24"/>
          <w:szCs w:val="24"/>
        </w:rPr>
      </w:pPr>
    </w:p>
    <w:p w14:paraId="06158725" w14:textId="77777777" w:rsidR="00232DBD" w:rsidRDefault="00232DBD" w:rsidP="00CA6F0C">
      <w:pPr>
        <w:jc w:val="both"/>
        <w:rPr>
          <w:rFonts w:cstheme="minorHAnsi"/>
          <w:sz w:val="24"/>
          <w:szCs w:val="24"/>
        </w:rPr>
      </w:pPr>
    </w:p>
    <w:p w14:paraId="2900BB01" w14:textId="77777777" w:rsidR="009F29A8" w:rsidRDefault="009F29A8" w:rsidP="00232DBD">
      <w:pPr>
        <w:jc w:val="center"/>
        <w:rPr>
          <w:rFonts w:cstheme="minorHAnsi"/>
          <w:sz w:val="24"/>
          <w:szCs w:val="24"/>
        </w:rPr>
      </w:pPr>
    </w:p>
    <w:p w14:paraId="1D7DCEEB" w14:textId="77777777" w:rsidR="009F29A8" w:rsidRDefault="009F29A8" w:rsidP="00232DBD">
      <w:pPr>
        <w:jc w:val="center"/>
        <w:rPr>
          <w:rFonts w:cstheme="minorHAnsi"/>
          <w:sz w:val="24"/>
          <w:szCs w:val="24"/>
        </w:rPr>
      </w:pPr>
    </w:p>
    <w:p w14:paraId="55C618A1" w14:textId="77777777" w:rsidR="009F29A8" w:rsidRDefault="009F29A8" w:rsidP="00232DBD">
      <w:pPr>
        <w:jc w:val="center"/>
        <w:rPr>
          <w:rFonts w:cstheme="minorHAnsi"/>
          <w:sz w:val="24"/>
          <w:szCs w:val="24"/>
        </w:rPr>
      </w:pPr>
    </w:p>
    <w:p w14:paraId="75E7C68C" w14:textId="77777777" w:rsidR="009F29A8" w:rsidRDefault="009F29A8" w:rsidP="00232DBD">
      <w:pPr>
        <w:jc w:val="center"/>
        <w:rPr>
          <w:rFonts w:cstheme="minorHAnsi"/>
          <w:sz w:val="24"/>
          <w:szCs w:val="24"/>
        </w:rPr>
      </w:pPr>
    </w:p>
    <w:p w14:paraId="67E98990" w14:textId="77777777" w:rsidR="009F29A8" w:rsidRDefault="009F29A8" w:rsidP="00232DBD">
      <w:pPr>
        <w:jc w:val="center"/>
        <w:rPr>
          <w:rFonts w:cstheme="minorHAnsi"/>
          <w:sz w:val="24"/>
          <w:szCs w:val="24"/>
        </w:rPr>
      </w:pPr>
    </w:p>
    <w:p w14:paraId="4D97AC3D" w14:textId="77777777" w:rsidR="009F29A8" w:rsidRDefault="009F29A8" w:rsidP="00232DBD">
      <w:pPr>
        <w:jc w:val="center"/>
        <w:rPr>
          <w:rFonts w:cstheme="minorHAnsi"/>
          <w:sz w:val="24"/>
          <w:szCs w:val="24"/>
        </w:rPr>
      </w:pPr>
    </w:p>
    <w:p w14:paraId="73315CBE" w14:textId="77777777" w:rsidR="009F29A8" w:rsidRDefault="009F29A8" w:rsidP="00232DBD">
      <w:pPr>
        <w:jc w:val="center"/>
        <w:rPr>
          <w:rFonts w:cstheme="minorHAnsi"/>
          <w:sz w:val="24"/>
          <w:szCs w:val="24"/>
        </w:rPr>
      </w:pPr>
    </w:p>
    <w:p w14:paraId="25CCEAC9" w14:textId="77777777" w:rsidR="009F29A8" w:rsidRDefault="009F29A8" w:rsidP="00232DBD">
      <w:pPr>
        <w:jc w:val="center"/>
        <w:rPr>
          <w:rFonts w:cstheme="minorHAnsi"/>
          <w:sz w:val="24"/>
          <w:szCs w:val="24"/>
        </w:rPr>
      </w:pPr>
    </w:p>
    <w:p w14:paraId="6399659F" w14:textId="77777777" w:rsidR="009F29A8" w:rsidRDefault="009F29A8" w:rsidP="00232DBD">
      <w:pPr>
        <w:jc w:val="center"/>
        <w:rPr>
          <w:rFonts w:cstheme="minorHAnsi"/>
          <w:sz w:val="24"/>
          <w:szCs w:val="24"/>
        </w:rPr>
      </w:pPr>
    </w:p>
    <w:p w14:paraId="3C533000" w14:textId="77777777" w:rsidR="009F29A8" w:rsidRDefault="009F29A8" w:rsidP="00232DBD">
      <w:pPr>
        <w:jc w:val="center"/>
        <w:rPr>
          <w:rFonts w:cstheme="minorHAnsi"/>
          <w:sz w:val="24"/>
          <w:szCs w:val="24"/>
        </w:rPr>
      </w:pPr>
    </w:p>
    <w:p w14:paraId="6BBDD215" w14:textId="77777777" w:rsidR="009F29A8" w:rsidRDefault="009F29A8" w:rsidP="00232DBD">
      <w:pPr>
        <w:jc w:val="center"/>
        <w:rPr>
          <w:rFonts w:cstheme="minorHAnsi"/>
          <w:sz w:val="24"/>
          <w:szCs w:val="24"/>
        </w:rPr>
      </w:pPr>
    </w:p>
    <w:p w14:paraId="3BAB1D72" w14:textId="77777777" w:rsidR="009F29A8" w:rsidRDefault="009F29A8" w:rsidP="00232DBD">
      <w:pPr>
        <w:jc w:val="center"/>
        <w:rPr>
          <w:rFonts w:cstheme="minorHAnsi"/>
          <w:sz w:val="24"/>
          <w:szCs w:val="24"/>
        </w:rPr>
      </w:pPr>
    </w:p>
    <w:p w14:paraId="5D349864" w14:textId="09902244" w:rsidR="00232DBD" w:rsidRPr="00846895" w:rsidRDefault="00232DBD" w:rsidP="00232DBD">
      <w:pPr>
        <w:jc w:val="center"/>
        <w:rPr>
          <w:rFonts w:cstheme="minorHAnsi"/>
          <w:sz w:val="24"/>
          <w:szCs w:val="24"/>
        </w:rPr>
      </w:pPr>
      <w:r>
        <w:rPr>
          <w:rFonts w:cstheme="minorHAnsi"/>
          <w:sz w:val="24"/>
          <w:szCs w:val="24"/>
        </w:rPr>
        <w:t xml:space="preserve">ANEXO 01 – MODELO DE </w:t>
      </w:r>
      <w:r w:rsidRPr="00846895">
        <w:rPr>
          <w:rFonts w:cstheme="minorHAnsi"/>
          <w:sz w:val="24"/>
          <w:szCs w:val="24"/>
        </w:rPr>
        <w:t>POP</w:t>
      </w:r>
      <w:r>
        <w:rPr>
          <w:rFonts w:cstheme="minorHAnsi"/>
          <w:sz w:val="24"/>
          <w:szCs w:val="24"/>
        </w:rPr>
        <w:t xml:space="preserve"> PARA</w:t>
      </w:r>
      <w:r w:rsidR="009F01EC">
        <w:rPr>
          <w:rFonts w:cstheme="minorHAnsi"/>
          <w:sz w:val="24"/>
          <w:szCs w:val="24"/>
        </w:rPr>
        <w:t xml:space="preserve"> </w:t>
      </w:r>
      <w:r w:rsidR="00555E4D">
        <w:rPr>
          <w:rFonts w:cstheme="minorHAnsi"/>
          <w:sz w:val="24"/>
          <w:szCs w:val="24"/>
        </w:rPr>
        <w:t>AUTORIDADES DE AVIAÇÃO CIVIL</w:t>
      </w:r>
    </w:p>
    <w:p w14:paraId="45C71D9A" w14:textId="49F774AD" w:rsidR="00232DBD" w:rsidRPr="00846895" w:rsidRDefault="00232DBD" w:rsidP="00232DBD">
      <w:pPr>
        <w:jc w:val="center"/>
        <w:rPr>
          <w:rFonts w:cstheme="minorHAnsi"/>
          <w:sz w:val="24"/>
          <w:szCs w:val="24"/>
        </w:rPr>
      </w:pPr>
      <w:r w:rsidRPr="00846895">
        <w:rPr>
          <w:rFonts w:cstheme="minorHAnsi"/>
          <w:sz w:val="24"/>
          <w:szCs w:val="24"/>
        </w:rPr>
        <w:t>Procedimento</w:t>
      </w:r>
      <w:r w:rsidR="00E00244">
        <w:rPr>
          <w:rFonts w:cstheme="minorHAnsi"/>
          <w:sz w:val="24"/>
          <w:szCs w:val="24"/>
        </w:rPr>
        <w:t>s</w:t>
      </w:r>
      <w:r w:rsidRPr="00846895">
        <w:rPr>
          <w:rFonts w:cstheme="minorHAnsi"/>
          <w:sz w:val="24"/>
          <w:szCs w:val="24"/>
        </w:rPr>
        <w:t xml:space="preserve"> Operaciona</w:t>
      </w:r>
      <w:r w:rsidR="00E00244">
        <w:rPr>
          <w:rFonts w:cstheme="minorHAnsi"/>
          <w:sz w:val="24"/>
          <w:szCs w:val="24"/>
        </w:rPr>
        <w:t>is</w:t>
      </w:r>
      <w:r w:rsidRPr="00846895">
        <w:rPr>
          <w:rFonts w:cstheme="minorHAnsi"/>
          <w:sz w:val="24"/>
          <w:szCs w:val="24"/>
        </w:rPr>
        <w:t xml:space="preserve"> Padr</w:t>
      </w:r>
      <w:r w:rsidR="00E00244">
        <w:rPr>
          <w:rFonts w:cstheme="minorHAnsi"/>
          <w:sz w:val="24"/>
          <w:szCs w:val="24"/>
        </w:rPr>
        <w:t>ões</w:t>
      </w:r>
    </w:p>
    <w:p w14:paraId="02C77EA8" w14:textId="52C33366" w:rsidR="00232DBD" w:rsidRPr="00846895" w:rsidRDefault="009F01EC" w:rsidP="00232DBD">
      <w:pPr>
        <w:jc w:val="center"/>
        <w:rPr>
          <w:rFonts w:cstheme="minorHAnsi"/>
          <w:sz w:val="24"/>
          <w:szCs w:val="24"/>
        </w:rPr>
      </w:pPr>
      <w:r>
        <w:rPr>
          <w:rFonts w:cstheme="minorHAnsi"/>
          <w:sz w:val="24"/>
          <w:szCs w:val="24"/>
        </w:rPr>
        <w:t xml:space="preserve">&lt; </w:t>
      </w:r>
      <w:r w:rsidRPr="009F01EC">
        <w:rPr>
          <w:rFonts w:cstheme="minorHAnsi"/>
          <w:i/>
          <w:iCs/>
          <w:sz w:val="24"/>
          <w:szCs w:val="24"/>
        </w:rPr>
        <w:t>INCLUIR O NOME DO ESTADO, E REFERENCIAR A QUAL ACORDO SE REFERE</w:t>
      </w:r>
      <w:r>
        <w:rPr>
          <w:rFonts w:cstheme="minorHAnsi"/>
          <w:sz w:val="24"/>
          <w:szCs w:val="24"/>
        </w:rPr>
        <w:t>&gt;</w:t>
      </w:r>
    </w:p>
    <w:p w14:paraId="3A52A11D" w14:textId="797F533B" w:rsidR="00232DBD" w:rsidRPr="00846895" w:rsidRDefault="00232DBD" w:rsidP="00232DBD">
      <w:pPr>
        <w:jc w:val="center"/>
        <w:rPr>
          <w:rFonts w:cstheme="minorHAnsi"/>
          <w:sz w:val="24"/>
          <w:szCs w:val="24"/>
        </w:rPr>
      </w:pPr>
      <w:r w:rsidRPr="00846895">
        <w:rPr>
          <w:rFonts w:cstheme="minorHAnsi"/>
          <w:sz w:val="24"/>
          <w:szCs w:val="24"/>
        </w:rPr>
        <w:t>Isenção de Inspeção de Segurança de Passageiros</w:t>
      </w:r>
      <w:r w:rsidR="00EE373E">
        <w:rPr>
          <w:rFonts w:cstheme="minorHAnsi"/>
          <w:sz w:val="24"/>
          <w:szCs w:val="24"/>
        </w:rPr>
        <w:t>,</w:t>
      </w:r>
      <w:r w:rsidRPr="00846895">
        <w:rPr>
          <w:rFonts w:cstheme="minorHAnsi"/>
          <w:sz w:val="24"/>
          <w:szCs w:val="24"/>
        </w:rPr>
        <w:t xml:space="preserve"> Pertences de Mão </w:t>
      </w:r>
      <w:r w:rsidR="00EE373E">
        <w:rPr>
          <w:rFonts w:cstheme="minorHAnsi"/>
          <w:sz w:val="24"/>
          <w:szCs w:val="24"/>
        </w:rPr>
        <w:t xml:space="preserve">e Bagagens Despachadas </w:t>
      </w:r>
      <w:r w:rsidRPr="00846895">
        <w:rPr>
          <w:rFonts w:cstheme="minorHAnsi"/>
          <w:sz w:val="24"/>
          <w:szCs w:val="24"/>
        </w:rPr>
        <w:t xml:space="preserve">em Processo de Conexão com Origem em </w:t>
      </w:r>
      <w:r w:rsidR="00EE373E">
        <w:rPr>
          <w:rFonts w:cstheme="minorHAnsi"/>
          <w:sz w:val="24"/>
          <w:szCs w:val="24"/>
        </w:rPr>
        <w:t xml:space="preserve">Aeroporto de </w:t>
      </w:r>
      <w:r w:rsidRPr="00846895">
        <w:rPr>
          <w:rFonts w:cstheme="minorHAnsi"/>
          <w:sz w:val="24"/>
          <w:szCs w:val="24"/>
        </w:rPr>
        <w:t>Estado Estrangeiro Reconhecido como Equivalente</w:t>
      </w:r>
    </w:p>
    <w:p w14:paraId="0EFBA437" w14:textId="77777777" w:rsidR="00232DBD" w:rsidRPr="00846895" w:rsidRDefault="00232DBD" w:rsidP="00232DBD">
      <w:pPr>
        <w:jc w:val="center"/>
        <w:rPr>
          <w:rFonts w:cstheme="minorHAnsi"/>
          <w:sz w:val="24"/>
          <w:szCs w:val="24"/>
        </w:rPr>
      </w:pPr>
    </w:p>
    <w:p w14:paraId="66D791D1" w14:textId="77777777" w:rsidR="00232DBD" w:rsidRPr="00846895" w:rsidRDefault="00232DBD" w:rsidP="00232DBD">
      <w:pPr>
        <w:jc w:val="center"/>
        <w:rPr>
          <w:rFonts w:cstheme="minorHAnsi"/>
          <w:sz w:val="24"/>
          <w:szCs w:val="24"/>
        </w:rPr>
      </w:pPr>
    </w:p>
    <w:p w14:paraId="7701F5D5" w14:textId="77777777" w:rsidR="00232DBD" w:rsidRPr="00846895" w:rsidRDefault="00232DBD" w:rsidP="00232DBD">
      <w:pPr>
        <w:jc w:val="center"/>
        <w:rPr>
          <w:rFonts w:cstheme="minorHAnsi"/>
          <w:sz w:val="24"/>
          <w:szCs w:val="24"/>
        </w:rPr>
      </w:pPr>
    </w:p>
    <w:p w14:paraId="2140F6B3" w14:textId="77777777" w:rsidR="00232DBD" w:rsidRPr="00846895" w:rsidRDefault="00232DBD" w:rsidP="00232DBD">
      <w:pPr>
        <w:jc w:val="center"/>
        <w:rPr>
          <w:rFonts w:cstheme="minorHAnsi"/>
          <w:sz w:val="24"/>
          <w:szCs w:val="24"/>
        </w:rPr>
      </w:pPr>
    </w:p>
    <w:p w14:paraId="5444F07E" w14:textId="77777777" w:rsidR="00232DBD" w:rsidRPr="00846895" w:rsidRDefault="00232DBD" w:rsidP="00232DBD">
      <w:pPr>
        <w:jc w:val="center"/>
        <w:rPr>
          <w:rFonts w:cstheme="minorHAnsi"/>
          <w:sz w:val="24"/>
          <w:szCs w:val="24"/>
        </w:rPr>
      </w:pPr>
    </w:p>
    <w:p w14:paraId="73CAE5D7" w14:textId="77777777" w:rsidR="00232DBD" w:rsidRPr="00846895" w:rsidRDefault="00232DBD" w:rsidP="00232DBD">
      <w:pPr>
        <w:jc w:val="center"/>
        <w:rPr>
          <w:rFonts w:cstheme="minorHAnsi"/>
          <w:sz w:val="24"/>
          <w:szCs w:val="24"/>
        </w:rPr>
      </w:pPr>
    </w:p>
    <w:p w14:paraId="49E061AA" w14:textId="77777777" w:rsidR="00232DBD" w:rsidRPr="00846895" w:rsidRDefault="00232DBD" w:rsidP="00232DBD">
      <w:pPr>
        <w:jc w:val="center"/>
        <w:rPr>
          <w:rFonts w:cstheme="minorHAnsi"/>
          <w:sz w:val="24"/>
          <w:szCs w:val="24"/>
        </w:rPr>
      </w:pPr>
    </w:p>
    <w:p w14:paraId="400F9AA3" w14:textId="77777777" w:rsidR="00232DBD" w:rsidRPr="00846895" w:rsidRDefault="00232DBD" w:rsidP="00232DBD">
      <w:pPr>
        <w:jc w:val="center"/>
        <w:rPr>
          <w:rFonts w:cstheme="minorHAnsi"/>
          <w:sz w:val="24"/>
          <w:szCs w:val="24"/>
        </w:rPr>
      </w:pPr>
    </w:p>
    <w:p w14:paraId="31AC3DED" w14:textId="77777777" w:rsidR="00232DBD" w:rsidRPr="00846895" w:rsidRDefault="00232DBD" w:rsidP="00232DBD">
      <w:pPr>
        <w:jc w:val="center"/>
        <w:rPr>
          <w:rFonts w:cstheme="minorHAnsi"/>
          <w:sz w:val="24"/>
          <w:szCs w:val="24"/>
        </w:rPr>
      </w:pPr>
    </w:p>
    <w:p w14:paraId="37D0775A" w14:textId="77777777" w:rsidR="00232DBD" w:rsidRPr="00846895" w:rsidRDefault="00232DBD" w:rsidP="00232DBD">
      <w:pPr>
        <w:jc w:val="center"/>
        <w:rPr>
          <w:rFonts w:cstheme="minorHAnsi"/>
          <w:sz w:val="24"/>
          <w:szCs w:val="24"/>
        </w:rPr>
      </w:pPr>
    </w:p>
    <w:p w14:paraId="537F91C2" w14:textId="77777777" w:rsidR="00232DBD" w:rsidRPr="00846895" w:rsidRDefault="00232DBD" w:rsidP="00232DBD">
      <w:pPr>
        <w:jc w:val="center"/>
        <w:rPr>
          <w:rFonts w:cstheme="minorHAnsi"/>
          <w:sz w:val="24"/>
          <w:szCs w:val="24"/>
        </w:rPr>
      </w:pPr>
    </w:p>
    <w:p w14:paraId="0B2E0BE3" w14:textId="77777777" w:rsidR="00232DBD" w:rsidRPr="00846895" w:rsidRDefault="00232DBD" w:rsidP="00232DBD">
      <w:pPr>
        <w:jc w:val="center"/>
        <w:rPr>
          <w:rFonts w:cstheme="minorHAnsi"/>
          <w:sz w:val="24"/>
          <w:szCs w:val="24"/>
        </w:rPr>
      </w:pPr>
    </w:p>
    <w:p w14:paraId="008AC4A8" w14:textId="24A8F80B" w:rsidR="00232DBD" w:rsidRPr="00846895" w:rsidRDefault="00232DBD" w:rsidP="00232DBD">
      <w:pPr>
        <w:rPr>
          <w:rFonts w:cstheme="minorHAnsi"/>
          <w:sz w:val="24"/>
          <w:szCs w:val="24"/>
        </w:rPr>
      </w:pPr>
      <w:r w:rsidRPr="00846895">
        <w:rPr>
          <w:rFonts w:cstheme="minorHAnsi"/>
          <w:sz w:val="24"/>
          <w:szCs w:val="24"/>
        </w:rPr>
        <w:t>1. Objetivo</w:t>
      </w:r>
    </w:p>
    <w:p w14:paraId="66A7158E" w14:textId="4090F8DA" w:rsidR="00232DBD" w:rsidRDefault="00232DBD" w:rsidP="00232DBD">
      <w:pPr>
        <w:jc w:val="both"/>
        <w:rPr>
          <w:rFonts w:cstheme="minorHAnsi"/>
          <w:sz w:val="24"/>
          <w:szCs w:val="24"/>
        </w:rPr>
      </w:pPr>
      <w:r w:rsidRPr="00846895">
        <w:rPr>
          <w:rFonts w:cstheme="minorHAnsi"/>
          <w:sz w:val="24"/>
          <w:szCs w:val="24"/>
        </w:rPr>
        <w:t xml:space="preserve">- Apresentar as obrigações </w:t>
      </w:r>
      <w:r w:rsidR="009F29A8">
        <w:rPr>
          <w:rFonts w:cstheme="minorHAnsi"/>
          <w:sz w:val="24"/>
          <w:szCs w:val="24"/>
        </w:rPr>
        <w:t xml:space="preserve">e medidas de segurança </w:t>
      </w:r>
      <w:r>
        <w:rPr>
          <w:rFonts w:cstheme="minorHAnsi"/>
          <w:sz w:val="24"/>
          <w:szCs w:val="24"/>
        </w:rPr>
        <w:t>da Autoridade de Aviação Civil</w:t>
      </w:r>
      <w:r w:rsidRPr="00846895">
        <w:rPr>
          <w:rFonts w:cstheme="minorHAnsi"/>
          <w:sz w:val="24"/>
          <w:szCs w:val="24"/>
        </w:rPr>
        <w:t xml:space="preserve"> </w:t>
      </w:r>
      <w:r>
        <w:rPr>
          <w:rFonts w:cstheme="minorHAnsi"/>
          <w:sz w:val="24"/>
          <w:szCs w:val="24"/>
        </w:rPr>
        <w:t xml:space="preserve">que </w:t>
      </w:r>
      <w:r w:rsidR="009F01EC">
        <w:rPr>
          <w:rFonts w:cstheme="minorHAnsi"/>
          <w:sz w:val="24"/>
          <w:szCs w:val="24"/>
        </w:rPr>
        <w:t>possui</w:t>
      </w:r>
      <w:r>
        <w:rPr>
          <w:rFonts w:cstheme="minorHAnsi"/>
          <w:sz w:val="24"/>
          <w:szCs w:val="24"/>
        </w:rPr>
        <w:t xml:space="preserve"> acordo de reconhecimento da segurança da aviação civil</w:t>
      </w:r>
      <w:r w:rsidR="009F29A8">
        <w:rPr>
          <w:rFonts w:cstheme="minorHAnsi"/>
          <w:sz w:val="24"/>
          <w:szCs w:val="24"/>
        </w:rPr>
        <w:t xml:space="preserve"> que possibilite a </w:t>
      </w:r>
      <w:r w:rsidRPr="00846895">
        <w:rPr>
          <w:rFonts w:cstheme="minorHAnsi"/>
          <w:sz w:val="24"/>
          <w:szCs w:val="24"/>
        </w:rPr>
        <w:t>isenção de inspeção de passageiros e pertences de mão e</w:t>
      </w:r>
      <w:r w:rsidR="005C7C99">
        <w:rPr>
          <w:rFonts w:cstheme="minorHAnsi"/>
          <w:sz w:val="24"/>
          <w:szCs w:val="24"/>
        </w:rPr>
        <w:t>/ou</w:t>
      </w:r>
      <w:r w:rsidRPr="00846895">
        <w:rPr>
          <w:rFonts w:cstheme="minorHAnsi"/>
          <w:sz w:val="24"/>
          <w:szCs w:val="24"/>
        </w:rPr>
        <w:t xml:space="preserve"> bagagens despachada</w:t>
      </w:r>
      <w:r w:rsidR="00C47BCF">
        <w:rPr>
          <w:rFonts w:cstheme="minorHAnsi"/>
          <w:sz w:val="24"/>
          <w:szCs w:val="24"/>
        </w:rPr>
        <w:t xml:space="preserve"> em processo de conexão com origem em </w:t>
      </w:r>
      <w:r w:rsidRPr="00846895">
        <w:rPr>
          <w:rFonts w:cstheme="minorHAnsi"/>
          <w:sz w:val="24"/>
          <w:szCs w:val="24"/>
        </w:rPr>
        <w:t>Aeroporto</w:t>
      </w:r>
      <w:r w:rsidR="00C47BCF">
        <w:rPr>
          <w:rFonts w:cstheme="minorHAnsi"/>
          <w:sz w:val="24"/>
          <w:szCs w:val="24"/>
        </w:rPr>
        <w:t>(</w:t>
      </w:r>
      <w:r w:rsidRPr="00846895">
        <w:rPr>
          <w:rFonts w:cstheme="minorHAnsi"/>
          <w:sz w:val="24"/>
          <w:szCs w:val="24"/>
        </w:rPr>
        <w:t>s</w:t>
      </w:r>
      <w:r w:rsidR="00C47BCF">
        <w:rPr>
          <w:rFonts w:cstheme="minorHAnsi"/>
          <w:sz w:val="24"/>
          <w:szCs w:val="24"/>
        </w:rPr>
        <w:t>)</w:t>
      </w:r>
      <w:r w:rsidRPr="00846895">
        <w:rPr>
          <w:rFonts w:cstheme="minorHAnsi"/>
          <w:sz w:val="24"/>
          <w:szCs w:val="24"/>
        </w:rPr>
        <w:t xml:space="preserve"> </w:t>
      </w:r>
      <w:r w:rsidR="009F29A8">
        <w:rPr>
          <w:rFonts w:cstheme="minorHAnsi"/>
          <w:sz w:val="24"/>
          <w:szCs w:val="24"/>
        </w:rPr>
        <w:t>localizado</w:t>
      </w:r>
      <w:r w:rsidR="00C47BCF">
        <w:rPr>
          <w:rFonts w:cstheme="minorHAnsi"/>
          <w:sz w:val="24"/>
          <w:szCs w:val="24"/>
        </w:rPr>
        <w:t>(s)</w:t>
      </w:r>
      <w:r w:rsidR="009F29A8">
        <w:rPr>
          <w:rFonts w:cstheme="minorHAnsi"/>
          <w:sz w:val="24"/>
          <w:szCs w:val="24"/>
        </w:rPr>
        <w:t xml:space="preserve"> em Estado pertencente ao acordo</w:t>
      </w:r>
      <w:r>
        <w:rPr>
          <w:rFonts w:cstheme="minorHAnsi"/>
          <w:sz w:val="24"/>
          <w:szCs w:val="24"/>
        </w:rPr>
        <w:t>.</w:t>
      </w:r>
    </w:p>
    <w:p w14:paraId="4910753F" w14:textId="7C2C405A" w:rsidR="009841A1" w:rsidRPr="00846895" w:rsidRDefault="009841A1" w:rsidP="00232DBD">
      <w:pPr>
        <w:jc w:val="both"/>
        <w:rPr>
          <w:rFonts w:cstheme="minorHAnsi"/>
          <w:sz w:val="24"/>
          <w:szCs w:val="24"/>
        </w:rPr>
      </w:pPr>
      <w:r>
        <w:rPr>
          <w:rFonts w:cstheme="minorHAnsi"/>
          <w:sz w:val="24"/>
          <w:szCs w:val="24"/>
        </w:rPr>
        <w:t>- Este POP se refere ao acordo de reconhecimento &lt;</w:t>
      </w:r>
      <w:r w:rsidRPr="009841A1">
        <w:rPr>
          <w:rFonts w:cstheme="minorHAnsi"/>
          <w:i/>
          <w:iCs/>
          <w:sz w:val="24"/>
          <w:szCs w:val="24"/>
        </w:rPr>
        <w:t xml:space="preserve">Indicar </w:t>
      </w:r>
      <w:r w:rsidR="005C7C99">
        <w:rPr>
          <w:rFonts w:cstheme="minorHAnsi"/>
          <w:i/>
          <w:iCs/>
          <w:sz w:val="24"/>
          <w:szCs w:val="24"/>
        </w:rPr>
        <w:t xml:space="preserve">a </w:t>
      </w:r>
      <w:r w:rsidRPr="009841A1">
        <w:rPr>
          <w:rFonts w:cstheme="minorHAnsi"/>
          <w:i/>
          <w:iCs/>
          <w:sz w:val="24"/>
          <w:szCs w:val="24"/>
        </w:rPr>
        <w:t>qual acordo se refere este POP</w:t>
      </w:r>
      <w:r>
        <w:rPr>
          <w:rFonts w:cstheme="minorHAnsi"/>
          <w:sz w:val="24"/>
          <w:szCs w:val="24"/>
        </w:rPr>
        <w:t>&gt;.</w:t>
      </w:r>
    </w:p>
    <w:p w14:paraId="32F2CF17" w14:textId="01409059" w:rsidR="00232DBD" w:rsidRPr="00846895" w:rsidRDefault="00232DBD" w:rsidP="00232DBD">
      <w:pPr>
        <w:rPr>
          <w:rFonts w:cstheme="minorHAnsi"/>
          <w:sz w:val="24"/>
          <w:szCs w:val="24"/>
        </w:rPr>
      </w:pPr>
      <w:r w:rsidRPr="00846895">
        <w:rPr>
          <w:rFonts w:cstheme="minorHAnsi"/>
          <w:sz w:val="24"/>
          <w:szCs w:val="24"/>
        </w:rPr>
        <w:t>2. Participantes</w:t>
      </w:r>
    </w:p>
    <w:p w14:paraId="27FF76E1" w14:textId="6EAC3E7D" w:rsidR="00232DBD" w:rsidRPr="00846895" w:rsidRDefault="00232DBD" w:rsidP="00566AF5">
      <w:pPr>
        <w:jc w:val="both"/>
        <w:rPr>
          <w:rFonts w:cstheme="minorHAnsi"/>
          <w:sz w:val="24"/>
          <w:szCs w:val="24"/>
        </w:rPr>
      </w:pPr>
      <w:r w:rsidRPr="00846895">
        <w:rPr>
          <w:rFonts w:cstheme="minorHAnsi"/>
          <w:sz w:val="24"/>
          <w:szCs w:val="24"/>
        </w:rPr>
        <w:t xml:space="preserve">- </w:t>
      </w:r>
      <w:r w:rsidR="009F29A8">
        <w:rPr>
          <w:rFonts w:cstheme="minorHAnsi"/>
          <w:sz w:val="24"/>
          <w:szCs w:val="24"/>
        </w:rPr>
        <w:t>Estado(s) Reconhecedor</w:t>
      </w:r>
      <w:r w:rsidR="00C47BCF">
        <w:rPr>
          <w:rFonts w:cstheme="minorHAnsi"/>
          <w:sz w:val="24"/>
          <w:szCs w:val="24"/>
        </w:rPr>
        <w:t xml:space="preserve">, ou seja, </w:t>
      </w:r>
      <w:r w:rsidR="00C47BCF" w:rsidRPr="00C47BCF">
        <w:rPr>
          <w:rFonts w:cstheme="minorHAnsi"/>
          <w:sz w:val="24"/>
          <w:szCs w:val="24"/>
        </w:rPr>
        <w:t>Estado</w:t>
      </w:r>
      <w:r w:rsidR="00C47BCF">
        <w:rPr>
          <w:rFonts w:cstheme="minorHAnsi"/>
          <w:sz w:val="24"/>
          <w:szCs w:val="24"/>
        </w:rPr>
        <w:t>(s)</w:t>
      </w:r>
      <w:r w:rsidR="00C47BCF" w:rsidRPr="00C47BCF">
        <w:rPr>
          <w:rFonts w:cstheme="minorHAnsi"/>
          <w:sz w:val="24"/>
          <w:szCs w:val="24"/>
        </w:rPr>
        <w:t xml:space="preserve"> que reconhece a segurança de Estado Estrangeiro e isenta os passageiros e</w:t>
      </w:r>
      <w:r w:rsidR="005C7C99">
        <w:rPr>
          <w:rFonts w:cstheme="minorHAnsi"/>
          <w:sz w:val="24"/>
          <w:szCs w:val="24"/>
        </w:rPr>
        <w:t>/ou</w:t>
      </w:r>
      <w:r w:rsidR="00C47BCF" w:rsidRPr="00C47BCF">
        <w:rPr>
          <w:rFonts w:cstheme="minorHAnsi"/>
          <w:sz w:val="24"/>
          <w:szCs w:val="24"/>
        </w:rPr>
        <w:t xml:space="preserve"> bagagens com origem no Estado Reconhecido</w:t>
      </w:r>
      <w:r w:rsidR="00C47BCF">
        <w:rPr>
          <w:rFonts w:cstheme="minorHAnsi"/>
          <w:sz w:val="24"/>
          <w:szCs w:val="24"/>
        </w:rPr>
        <w:t xml:space="preserve"> de inspeção de segurança em processos de conexão</w:t>
      </w:r>
      <w:r w:rsidR="009F29A8">
        <w:rPr>
          <w:rFonts w:cstheme="minorHAnsi"/>
          <w:sz w:val="24"/>
          <w:szCs w:val="24"/>
        </w:rPr>
        <w:t>:</w:t>
      </w:r>
    </w:p>
    <w:p w14:paraId="0E806132" w14:textId="12FDC5CF" w:rsidR="00232DBD" w:rsidRPr="00846895" w:rsidRDefault="00232DBD" w:rsidP="00566AF5">
      <w:pPr>
        <w:jc w:val="both"/>
        <w:rPr>
          <w:rFonts w:cstheme="minorHAnsi"/>
          <w:sz w:val="24"/>
          <w:szCs w:val="24"/>
        </w:rPr>
      </w:pPr>
      <w:r w:rsidRPr="00846895">
        <w:rPr>
          <w:rFonts w:cstheme="minorHAnsi"/>
          <w:sz w:val="24"/>
          <w:szCs w:val="24"/>
        </w:rPr>
        <w:tab/>
        <w:t>[</w:t>
      </w:r>
      <w:r w:rsidRPr="00846895">
        <w:rPr>
          <w:rFonts w:cstheme="minorHAnsi"/>
          <w:i/>
          <w:iCs/>
          <w:sz w:val="24"/>
          <w:szCs w:val="24"/>
        </w:rPr>
        <w:t xml:space="preserve">Indicar o nome do </w:t>
      </w:r>
      <w:r w:rsidR="009F29A8">
        <w:rPr>
          <w:rFonts w:cstheme="minorHAnsi"/>
          <w:i/>
          <w:iCs/>
          <w:sz w:val="24"/>
          <w:szCs w:val="24"/>
        </w:rPr>
        <w:t xml:space="preserve">Estado </w:t>
      </w:r>
      <w:r w:rsidR="00C47BCF">
        <w:rPr>
          <w:rFonts w:cstheme="minorHAnsi"/>
          <w:i/>
          <w:iCs/>
          <w:sz w:val="24"/>
          <w:szCs w:val="24"/>
        </w:rPr>
        <w:t>que reconhece a segurança de Estado Estrangeiro e isenta os passageiros e bagagens com origem no Estado Reconhecido</w:t>
      </w:r>
      <w:r w:rsidR="009F29A8">
        <w:rPr>
          <w:rFonts w:cstheme="minorHAnsi"/>
          <w:i/>
          <w:iCs/>
          <w:sz w:val="24"/>
          <w:szCs w:val="24"/>
        </w:rPr>
        <w:t>, caso seja acordo bilateral ou multilateral pode-se incluir os nomes de todos os Estados envolvidos</w:t>
      </w:r>
      <w:r w:rsidRPr="00846895">
        <w:rPr>
          <w:rFonts w:cstheme="minorHAnsi"/>
          <w:sz w:val="24"/>
          <w:szCs w:val="24"/>
        </w:rPr>
        <w:t>];</w:t>
      </w:r>
    </w:p>
    <w:p w14:paraId="6E1D6B44" w14:textId="38C8E80F" w:rsidR="00232DBD" w:rsidRPr="00846895" w:rsidRDefault="00232DBD" w:rsidP="00566AF5">
      <w:pPr>
        <w:jc w:val="both"/>
        <w:rPr>
          <w:rFonts w:cstheme="minorHAnsi"/>
          <w:sz w:val="24"/>
          <w:szCs w:val="24"/>
        </w:rPr>
      </w:pPr>
      <w:r w:rsidRPr="00846895">
        <w:rPr>
          <w:rFonts w:cstheme="minorHAnsi"/>
          <w:sz w:val="24"/>
          <w:szCs w:val="24"/>
        </w:rPr>
        <w:t xml:space="preserve">- </w:t>
      </w:r>
      <w:r w:rsidR="009F29A8">
        <w:rPr>
          <w:rFonts w:cstheme="minorHAnsi"/>
          <w:sz w:val="24"/>
          <w:szCs w:val="24"/>
        </w:rPr>
        <w:t>Estado(s) Reconhecido</w:t>
      </w:r>
      <w:r w:rsidR="00C47BCF">
        <w:rPr>
          <w:rFonts w:cstheme="minorHAnsi"/>
          <w:sz w:val="24"/>
          <w:szCs w:val="24"/>
        </w:rPr>
        <w:t>(</w:t>
      </w:r>
      <w:r w:rsidR="009F29A8">
        <w:rPr>
          <w:rFonts w:cstheme="minorHAnsi"/>
          <w:sz w:val="24"/>
          <w:szCs w:val="24"/>
        </w:rPr>
        <w:t>s</w:t>
      </w:r>
      <w:r w:rsidR="00C47BCF">
        <w:rPr>
          <w:rFonts w:cstheme="minorHAnsi"/>
          <w:sz w:val="24"/>
          <w:szCs w:val="24"/>
        </w:rPr>
        <w:t>), ou seja</w:t>
      </w:r>
      <w:r w:rsidR="002A6ACB">
        <w:rPr>
          <w:rFonts w:cstheme="minorHAnsi"/>
          <w:sz w:val="24"/>
          <w:szCs w:val="24"/>
        </w:rPr>
        <w:t>,</w:t>
      </w:r>
      <w:r w:rsidR="00C47BCF">
        <w:rPr>
          <w:rFonts w:cstheme="minorHAnsi"/>
          <w:sz w:val="24"/>
          <w:szCs w:val="24"/>
        </w:rPr>
        <w:t xml:space="preserve"> Estado(s) que são reconhecidos por um Estado Reconhecedor</w:t>
      </w:r>
      <w:r w:rsidRPr="00846895">
        <w:rPr>
          <w:rFonts w:cstheme="minorHAnsi"/>
          <w:sz w:val="24"/>
          <w:szCs w:val="24"/>
        </w:rPr>
        <w:t>:</w:t>
      </w:r>
    </w:p>
    <w:p w14:paraId="26B76CC3" w14:textId="64CD64D5" w:rsidR="009F29A8" w:rsidRDefault="00232DBD" w:rsidP="005C7C99">
      <w:pPr>
        <w:jc w:val="both"/>
        <w:rPr>
          <w:rFonts w:cstheme="minorHAnsi"/>
          <w:sz w:val="24"/>
          <w:szCs w:val="24"/>
        </w:rPr>
      </w:pPr>
      <w:r w:rsidRPr="00846895">
        <w:rPr>
          <w:rFonts w:cstheme="minorHAnsi"/>
          <w:sz w:val="24"/>
          <w:szCs w:val="24"/>
        </w:rPr>
        <w:tab/>
        <w:t>[</w:t>
      </w:r>
      <w:r w:rsidR="009F29A8" w:rsidRPr="00846895">
        <w:rPr>
          <w:rFonts w:cstheme="minorHAnsi"/>
          <w:i/>
          <w:iCs/>
          <w:sz w:val="24"/>
          <w:szCs w:val="24"/>
        </w:rPr>
        <w:t xml:space="preserve">Indicar o nome do </w:t>
      </w:r>
      <w:r w:rsidR="009F29A8">
        <w:rPr>
          <w:rFonts w:cstheme="minorHAnsi"/>
          <w:i/>
          <w:iCs/>
          <w:sz w:val="24"/>
          <w:szCs w:val="24"/>
        </w:rPr>
        <w:t xml:space="preserve">Estado </w:t>
      </w:r>
      <w:r w:rsidR="00C47BCF">
        <w:rPr>
          <w:rFonts w:cstheme="minorHAnsi"/>
          <w:i/>
          <w:iCs/>
          <w:sz w:val="24"/>
          <w:szCs w:val="24"/>
        </w:rPr>
        <w:t xml:space="preserve">que </w:t>
      </w:r>
      <w:r w:rsidR="005C7C99">
        <w:rPr>
          <w:rFonts w:cstheme="minorHAnsi"/>
          <w:i/>
          <w:iCs/>
          <w:sz w:val="24"/>
          <w:szCs w:val="24"/>
        </w:rPr>
        <w:t xml:space="preserve">é </w:t>
      </w:r>
      <w:r w:rsidR="00C47BCF">
        <w:rPr>
          <w:rFonts w:cstheme="minorHAnsi"/>
          <w:i/>
          <w:iCs/>
          <w:sz w:val="24"/>
          <w:szCs w:val="24"/>
        </w:rPr>
        <w:t>reconhecido por um Estado Reconhecedor</w:t>
      </w:r>
      <w:r w:rsidR="009F29A8">
        <w:rPr>
          <w:rFonts w:cstheme="minorHAnsi"/>
          <w:i/>
          <w:iCs/>
          <w:sz w:val="24"/>
          <w:szCs w:val="24"/>
        </w:rPr>
        <w:t>, caso seja acordo bilateral ou multilateral pode-se incluir os nomes de todos os Estados envolvidos</w:t>
      </w:r>
      <w:r w:rsidRPr="00846895">
        <w:rPr>
          <w:rFonts w:cstheme="minorHAnsi"/>
          <w:sz w:val="24"/>
          <w:szCs w:val="24"/>
        </w:rPr>
        <w:t>]</w:t>
      </w:r>
      <w:r w:rsidR="009F29A8">
        <w:rPr>
          <w:rFonts w:cstheme="minorHAnsi"/>
          <w:sz w:val="24"/>
          <w:szCs w:val="24"/>
        </w:rPr>
        <w:t xml:space="preserve">; </w:t>
      </w:r>
    </w:p>
    <w:p w14:paraId="28630CBF" w14:textId="36A21A01" w:rsidR="00232DBD" w:rsidRDefault="00232DBD" w:rsidP="00566AF5">
      <w:pPr>
        <w:jc w:val="both"/>
        <w:rPr>
          <w:rFonts w:cstheme="minorHAnsi"/>
          <w:sz w:val="24"/>
          <w:szCs w:val="24"/>
        </w:rPr>
      </w:pPr>
      <w:r>
        <w:rPr>
          <w:rFonts w:cstheme="minorHAnsi"/>
          <w:sz w:val="24"/>
          <w:szCs w:val="24"/>
        </w:rPr>
        <w:t>3. Responsabilidades</w:t>
      </w:r>
    </w:p>
    <w:p w14:paraId="14A6217F" w14:textId="3EF81B66" w:rsidR="00B7091B" w:rsidRDefault="00B7091B" w:rsidP="00566AF5">
      <w:pPr>
        <w:ind w:left="708"/>
        <w:jc w:val="both"/>
        <w:rPr>
          <w:rFonts w:cstheme="minorHAnsi"/>
          <w:sz w:val="24"/>
          <w:szCs w:val="24"/>
        </w:rPr>
      </w:pPr>
      <w:r>
        <w:rPr>
          <w:rFonts w:cstheme="minorHAnsi"/>
          <w:sz w:val="24"/>
          <w:szCs w:val="24"/>
        </w:rPr>
        <w:t xml:space="preserve">- O Estado(s) Reconhecido(s) é(são) responsável(is) por informar ao(s) Estado(s) Reconhecedor(es) as informações relevantes que possam alterar o nível de ameaças e risco de suas operações, assim como alterações nas medidas de segurança implementadas. </w:t>
      </w:r>
    </w:p>
    <w:p w14:paraId="5A5FEE22" w14:textId="4BB5A936" w:rsidR="00B7091B" w:rsidRDefault="002938CE" w:rsidP="00566AF5">
      <w:pPr>
        <w:ind w:left="708"/>
        <w:jc w:val="both"/>
        <w:rPr>
          <w:rFonts w:cstheme="minorHAnsi"/>
          <w:sz w:val="24"/>
          <w:szCs w:val="24"/>
        </w:rPr>
      </w:pPr>
      <w:r>
        <w:rPr>
          <w:rFonts w:cstheme="minorHAnsi"/>
          <w:sz w:val="24"/>
          <w:szCs w:val="24"/>
        </w:rPr>
        <w:t xml:space="preserve">- </w:t>
      </w:r>
      <w:r w:rsidR="00B7091B">
        <w:rPr>
          <w:rFonts w:cstheme="minorHAnsi"/>
          <w:sz w:val="24"/>
          <w:szCs w:val="24"/>
        </w:rPr>
        <w:t>O Estado(s) Reconhecedor(es) é(são) responsável(is) por ter canais de comunicação aberta com os Estado(s) Reconhecido(s) e implementar a reavaliação do reconhecimento sempre que receber informações relevantes sobre alteração do nível de ameaças e risco das operações, assim como alterações nas medidas de segurança implementadas, chegando a suspender as isenções de inspeções quando considerar que houve alteração relevante na equivalência verificada previamente.</w:t>
      </w:r>
    </w:p>
    <w:p w14:paraId="52181777" w14:textId="03CC79A0" w:rsidR="00232DBD" w:rsidRPr="00846895" w:rsidRDefault="00232DBD" w:rsidP="005C7C99">
      <w:pPr>
        <w:tabs>
          <w:tab w:val="left" w:pos="851"/>
        </w:tabs>
        <w:spacing w:before="120" w:after="120"/>
        <w:jc w:val="both"/>
        <w:rPr>
          <w:rFonts w:cstheme="minorHAnsi"/>
          <w:sz w:val="24"/>
          <w:szCs w:val="24"/>
        </w:rPr>
      </w:pPr>
      <w:r>
        <w:rPr>
          <w:rFonts w:cstheme="minorHAnsi"/>
          <w:sz w:val="24"/>
          <w:szCs w:val="24"/>
        </w:rPr>
        <w:t>4</w:t>
      </w:r>
      <w:r w:rsidRPr="00846895">
        <w:rPr>
          <w:rFonts w:cstheme="minorHAnsi"/>
          <w:sz w:val="24"/>
          <w:szCs w:val="24"/>
        </w:rPr>
        <w:t>. Medidas</w:t>
      </w:r>
      <w:r w:rsidR="009F01EC">
        <w:rPr>
          <w:rFonts w:cstheme="minorHAnsi"/>
          <w:sz w:val="24"/>
          <w:szCs w:val="24"/>
        </w:rPr>
        <w:t xml:space="preserve"> [</w:t>
      </w:r>
      <w:r w:rsidR="009F01EC" w:rsidRPr="009F01EC">
        <w:rPr>
          <w:rFonts w:cstheme="minorHAnsi"/>
          <w:i/>
          <w:iCs/>
          <w:sz w:val="24"/>
          <w:szCs w:val="24"/>
        </w:rPr>
        <w:t>aplicável somente ao Estado Reconhecedor. Se for Estado Reconhecido somente apagar este capítulo</w:t>
      </w:r>
      <w:r w:rsidR="009F01EC">
        <w:rPr>
          <w:rFonts w:cstheme="minorHAnsi"/>
          <w:sz w:val="24"/>
          <w:szCs w:val="24"/>
        </w:rPr>
        <w:t>]</w:t>
      </w:r>
    </w:p>
    <w:p w14:paraId="01490A39" w14:textId="566299C2" w:rsidR="00232DBD" w:rsidRPr="00846895" w:rsidRDefault="00232DBD" w:rsidP="00414856">
      <w:pPr>
        <w:tabs>
          <w:tab w:val="left" w:pos="851"/>
        </w:tabs>
        <w:spacing w:before="120" w:after="120"/>
        <w:jc w:val="both"/>
        <w:rPr>
          <w:rFonts w:cstheme="minorHAnsi"/>
          <w:sz w:val="24"/>
          <w:szCs w:val="24"/>
        </w:rPr>
      </w:pPr>
      <w:r>
        <w:rPr>
          <w:rFonts w:cstheme="minorHAnsi"/>
          <w:sz w:val="24"/>
          <w:szCs w:val="24"/>
        </w:rPr>
        <w:t>4</w:t>
      </w:r>
      <w:r w:rsidRPr="00846895">
        <w:rPr>
          <w:rFonts w:cstheme="minorHAnsi"/>
          <w:sz w:val="24"/>
          <w:szCs w:val="24"/>
        </w:rPr>
        <w:t>.1 Medidas de segurança e proteção nos trajetos dos passageiros e bagagens de mão</w:t>
      </w:r>
    </w:p>
    <w:p w14:paraId="6A19E5F3" w14:textId="4B14C256" w:rsidR="00232DBD" w:rsidRPr="00846895" w:rsidRDefault="00232DBD" w:rsidP="00232DBD">
      <w:pPr>
        <w:tabs>
          <w:tab w:val="left" w:pos="851"/>
        </w:tabs>
        <w:spacing w:before="120" w:after="120"/>
        <w:jc w:val="both"/>
        <w:rPr>
          <w:rFonts w:cstheme="minorHAnsi"/>
          <w:sz w:val="24"/>
          <w:szCs w:val="24"/>
        </w:rPr>
      </w:pPr>
      <w:r w:rsidRPr="00846895">
        <w:rPr>
          <w:rFonts w:cstheme="minorHAnsi"/>
          <w:sz w:val="24"/>
          <w:szCs w:val="24"/>
        </w:rPr>
        <w:lastRenderedPageBreak/>
        <w:t xml:space="preserve">Os passageiros em processo de conexão em aeroporto </w:t>
      </w:r>
      <w:r w:rsidR="00B7091B">
        <w:rPr>
          <w:rFonts w:cstheme="minorHAnsi"/>
          <w:sz w:val="24"/>
          <w:szCs w:val="24"/>
        </w:rPr>
        <w:t xml:space="preserve">do Estado Reconhecedor </w:t>
      </w:r>
      <w:r w:rsidRPr="00846895">
        <w:rPr>
          <w:rFonts w:cstheme="minorHAnsi"/>
          <w:sz w:val="24"/>
          <w:szCs w:val="24"/>
        </w:rPr>
        <w:t xml:space="preserve">que tenha como origem um aeroporto </w:t>
      </w:r>
      <w:r w:rsidR="00B7091B">
        <w:rPr>
          <w:rFonts w:cstheme="minorHAnsi"/>
          <w:sz w:val="24"/>
          <w:szCs w:val="24"/>
        </w:rPr>
        <w:t>em Estado R</w:t>
      </w:r>
      <w:r w:rsidRPr="00846895">
        <w:rPr>
          <w:rFonts w:cstheme="minorHAnsi"/>
          <w:sz w:val="24"/>
          <w:szCs w:val="24"/>
        </w:rPr>
        <w:t>econhecido, durante o trajeto entre a aeronave e as salas de embarque, não devem ter acesso simultâneo às mesmas áreas que passageiros em processo de desembarque que não sejam de origem reconhecida pel</w:t>
      </w:r>
      <w:r w:rsidR="00C47BCF">
        <w:rPr>
          <w:rFonts w:cstheme="minorHAnsi"/>
          <w:sz w:val="24"/>
          <w:szCs w:val="24"/>
        </w:rPr>
        <w:t>o Estado Reconhecedor</w:t>
      </w:r>
      <w:r w:rsidRPr="00846895">
        <w:rPr>
          <w:rFonts w:cstheme="minorHAnsi"/>
          <w:sz w:val="24"/>
          <w:szCs w:val="24"/>
        </w:rPr>
        <w:t xml:space="preserve">, assim como com qualquer outra pessoa que não seja inspecionada ou que a </w:t>
      </w:r>
      <w:r w:rsidR="00C47BCF">
        <w:rPr>
          <w:rFonts w:cstheme="minorHAnsi"/>
          <w:sz w:val="24"/>
          <w:szCs w:val="24"/>
        </w:rPr>
        <w:t xml:space="preserve">regulação do Estado Reconhecedor </w:t>
      </w:r>
      <w:r w:rsidRPr="00846895">
        <w:rPr>
          <w:rFonts w:cstheme="minorHAnsi"/>
          <w:sz w:val="24"/>
          <w:szCs w:val="24"/>
        </w:rPr>
        <w:t>não reconheça seu processo de inspeção.</w:t>
      </w:r>
    </w:p>
    <w:p w14:paraId="7E9792C9" w14:textId="1FB18EE1" w:rsidR="00232DBD" w:rsidRPr="00846895" w:rsidRDefault="00232DBD" w:rsidP="00232DBD">
      <w:pPr>
        <w:tabs>
          <w:tab w:val="left" w:pos="851"/>
        </w:tabs>
        <w:spacing w:before="120" w:after="120"/>
        <w:jc w:val="both"/>
        <w:rPr>
          <w:rFonts w:cstheme="minorHAnsi"/>
          <w:sz w:val="24"/>
          <w:szCs w:val="24"/>
        </w:rPr>
      </w:pPr>
      <w:r>
        <w:rPr>
          <w:rFonts w:cstheme="minorHAnsi"/>
          <w:sz w:val="24"/>
          <w:szCs w:val="24"/>
        </w:rPr>
        <w:t>4</w:t>
      </w:r>
      <w:r w:rsidRPr="00846895">
        <w:rPr>
          <w:rFonts w:cstheme="minorHAnsi"/>
          <w:sz w:val="24"/>
          <w:szCs w:val="24"/>
        </w:rPr>
        <w:t>.1.1 Descrição do fluxo e medidas que garantam a segregação</w:t>
      </w:r>
      <w:r w:rsidR="005614C9">
        <w:rPr>
          <w:rFonts w:cstheme="minorHAnsi"/>
          <w:sz w:val="24"/>
          <w:szCs w:val="24"/>
        </w:rPr>
        <w:t xml:space="preserve"> de passageiros e bagagens de mão</w:t>
      </w:r>
    </w:p>
    <w:p w14:paraId="1983F2CB" w14:textId="2A3756DE" w:rsidR="005614C9" w:rsidRDefault="005614C9" w:rsidP="00232DBD">
      <w:pPr>
        <w:tabs>
          <w:tab w:val="left" w:pos="851"/>
        </w:tabs>
        <w:spacing w:before="120" w:after="120"/>
        <w:ind w:left="851"/>
        <w:jc w:val="both"/>
        <w:rPr>
          <w:rFonts w:cstheme="minorHAnsi"/>
          <w:sz w:val="24"/>
          <w:szCs w:val="24"/>
        </w:rPr>
      </w:pPr>
      <w:r>
        <w:rPr>
          <w:rFonts w:cstheme="minorHAnsi"/>
          <w:sz w:val="24"/>
          <w:szCs w:val="24"/>
        </w:rPr>
        <w:t>O Estado Reconhecedor define os fluxos e medidas de segurança que garantam a segregação de passageiros e bagagens de mão.</w:t>
      </w:r>
    </w:p>
    <w:p w14:paraId="0A480228" w14:textId="18EAC0C9" w:rsidR="005614C9" w:rsidRPr="005614C9" w:rsidRDefault="00232DBD" w:rsidP="00232DBD">
      <w:pPr>
        <w:tabs>
          <w:tab w:val="left" w:pos="851"/>
        </w:tabs>
        <w:spacing w:before="120" w:after="120"/>
        <w:ind w:left="851"/>
        <w:jc w:val="both"/>
        <w:rPr>
          <w:rFonts w:cstheme="minorHAnsi"/>
          <w:i/>
          <w:iCs/>
          <w:sz w:val="24"/>
          <w:szCs w:val="24"/>
        </w:rPr>
      </w:pPr>
      <w:r w:rsidRPr="00846895">
        <w:rPr>
          <w:rFonts w:cstheme="minorHAnsi"/>
          <w:sz w:val="24"/>
          <w:szCs w:val="24"/>
        </w:rPr>
        <w:t>[</w:t>
      </w:r>
      <w:r w:rsidR="005614C9">
        <w:rPr>
          <w:rFonts w:cstheme="minorHAnsi"/>
          <w:i/>
          <w:iCs/>
          <w:sz w:val="24"/>
          <w:szCs w:val="24"/>
        </w:rPr>
        <w:t xml:space="preserve">O </w:t>
      </w:r>
      <w:r w:rsidR="005614C9" w:rsidRPr="005614C9">
        <w:rPr>
          <w:rFonts w:cstheme="minorHAnsi"/>
          <w:i/>
          <w:iCs/>
          <w:sz w:val="24"/>
          <w:szCs w:val="24"/>
        </w:rPr>
        <w:t xml:space="preserve">Estado </w:t>
      </w:r>
      <w:r w:rsidR="005614C9">
        <w:rPr>
          <w:rFonts w:cstheme="minorHAnsi"/>
          <w:i/>
          <w:iCs/>
          <w:sz w:val="24"/>
          <w:szCs w:val="24"/>
        </w:rPr>
        <w:t xml:space="preserve">pode </w:t>
      </w:r>
      <w:r w:rsidR="005614C9" w:rsidRPr="005614C9">
        <w:rPr>
          <w:rFonts w:cstheme="minorHAnsi"/>
          <w:i/>
          <w:iCs/>
          <w:sz w:val="24"/>
          <w:szCs w:val="24"/>
        </w:rPr>
        <w:t>decid</w:t>
      </w:r>
      <w:r w:rsidR="005614C9">
        <w:rPr>
          <w:rFonts w:cstheme="minorHAnsi"/>
          <w:i/>
          <w:iCs/>
          <w:sz w:val="24"/>
          <w:szCs w:val="24"/>
        </w:rPr>
        <w:t>ir</w:t>
      </w:r>
      <w:r w:rsidR="005614C9" w:rsidRPr="005614C9">
        <w:rPr>
          <w:rFonts w:cstheme="minorHAnsi"/>
          <w:i/>
          <w:iCs/>
          <w:sz w:val="24"/>
          <w:szCs w:val="24"/>
        </w:rPr>
        <w:t xml:space="preserve"> repassar </w:t>
      </w:r>
      <w:r w:rsidR="00DB3882">
        <w:rPr>
          <w:rFonts w:cstheme="minorHAnsi"/>
          <w:i/>
          <w:iCs/>
          <w:sz w:val="24"/>
          <w:szCs w:val="24"/>
        </w:rPr>
        <w:t>a formalização dos</w:t>
      </w:r>
      <w:r w:rsidR="005614C9" w:rsidRPr="005614C9">
        <w:rPr>
          <w:rFonts w:cstheme="minorHAnsi"/>
          <w:i/>
          <w:iCs/>
          <w:sz w:val="24"/>
          <w:szCs w:val="24"/>
        </w:rPr>
        <w:t xml:space="preserve"> procedimento</w:t>
      </w:r>
      <w:r w:rsidR="00DB3882">
        <w:rPr>
          <w:rFonts w:cstheme="minorHAnsi"/>
          <w:i/>
          <w:iCs/>
          <w:sz w:val="24"/>
          <w:szCs w:val="24"/>
        </w:rPr>
        <w:t>s</w:t>
      </w:r>
      <w:r w:rsidR="005614C9" w:rsidRPr="005614C9">
        <w:rPr>
          <w:rFonts w:cstheme="minorHAnsi"/>
          <w:i/>
          <w:iCs/>
          <w:sz w:val="24"/>
          <w:szCs w:val="24"/>
        </w:rPr>
        <w:t xml:space="preserve"> para o Operador do Aeródromo,</w:t>
      </w:r>
      <w:r w:rsidR="00DB3882">
        <w:rPr>
          <w:rFonts w:cstheme="minorHAnsi"/>
          <w:i/>
          <w:iCs/>
          <w:sz w:val="24"/>
          <w:szCs w:val="24"/>
        </w:rPr>
        <w:t xml:space="preserve"> caso em que</w:t>
      </w:r>
      <w:r w:rsidR="005614C9" w:rsidRPr="005614C9">
        <w:rPr>
          <w:rFonts w:cstheme="minorHAnsi"/>
          <w:i/>
          <w:iCs/>
          <w:sz w:val="24"/>
          <w:szCs w:val="24"/>
        </w:rPr>
        <w:t xml:space="preserve"> </w:t>
      </w:r>
      <w:r w:rsidR="00AB23B0" w:rsidRPr="005614C9">
        <w:rPr>
          <w:rFonts w:cstheme="minorHAnsi"/>
          <w:i/>
          <w:iCs/>
          <w:sz w:val="24"/>
          <w:szCs w:val="24"/>
        </w:rPr>
        <w:t>se sugere</w:t>
      </w:r>
      <w:r w:rsidR="005614C9" w:rsidRPr="005614C9">
        <w:rPr>
          <w:rFonts w:cstheme="minorHAnsi"/>
          <w:i/>
          <w:iCs/>
          <w:sz w:val="24"/>
          <w:szCs w:val="24"/>
        </w:rPr>
        <w:t xml:space="preserve"> a redação a seguir: </w:t>
      </w:r>
    </w:p>
    <w:p w14:paraId="54F14105" w14:textId="5863BF08" w:rsidR="005614C9" w:rsidRPr="005614C9" w:rsidRDefault="005614C9" w:rsidP="005614C9">
      <w:pPr>
        <w:tabs>
          <w:tab w:val="left" w:pos="851"/>
        </w:tabs>
        <w:spacing w:before="120" w:after="120"/>
        <w:ind w:left="1416"/>
        <w:jc w:val="both"/>
        <w:rPr>
          <w:rFonts w:cstheme="minorHAnsi"/>
          <w:i/>
          <w:iCs/>
          <w:sz w:val="24"/>
          <w:szCs w:val="24"/>
          <w:u w:val="single"/>
        </w:rPr>
      </w:pPr>
      <w:r w:rsidRPr="005614C9">
        <w:rPr>
          <w:rFonts w:cstheme="minorHAnsi"/>
          <w:i/>
          <w:iCs/>
          <w:sz w:val="24"/>
          <w:szCs w:val="24"/>
          <w:u w:val="single"/>
        </w:rPr>
        <w:t>&lt;A</w:t>
      </w:r>
      <w:r w:rsidR="00FD6F47">
        <w:rPr>
          <w:rFonts w:cstheme="minorHAnsi"/>
          <w:i/>
          <w:iCs/>
          <w:sz w:val="24"/>
          <w:szCs w:val="24"/>
          <w:u w:val="single"/>
        </w:rPr>
        <w:t>s</w:t>
      </w:r>
      <w:r w:rsidRPr="005614C9">
        <w:rPr>
          <w:rFonts w:cstheme="minorHAnsi"/>
          <w:i/>
          <w:iCs/>
          <w:sz w:val="24"/>
          <w:szCs w:val="24"/>
          <w:u w:val="single"/>
        </w:rPr>
        <w:t xml:space="preserve"> </w:t>
      </w:r>
      <w:r w:rsidR="00FD6F47" w:rsidRPr="005614C9">
        <w:rPr>
          <w:rFonts w:cstheme="minorHAnsi"/>
          <w:i/>
          <w:iCs/>
          <w:sz w:val="24"/>
          <w:szCs w:val="24"/>
          <w:u w:val="single"/>
        </w:rPr>
        <w:t>descriç</w:t>
      </w:r>
      <w:r w:rsidR="00FD6F47">
        <w:rPr>
          <w:rFonts w:cstheme="minorHAnsi"/>
          <w:i/>
          <w:iCs/>
          <w:sz w:val="24"/>
          <w:szCs w:val="24"/>
          <w:u w:val="single"/>
        </w:rPr>
        <w:t>ões</w:t>
      </w:r>
      <w:r w:rsidR="00FD6F47" w:rsidRPr="005614C9">
        <w:rPr>
          <w:rFonts w:cstheme="minorHAnsi"/>
          <w:i/>
          <w:iCs/>
          <w:sz w:val="24"/>
          <w:szCs w:val="24"/>
          <w:u w:val="single"/>
        </w:rPr>
        <w:t xml:space="preserve"> </w:t>
      </w:r>
      <w:r w:rsidR="00533408" w:rsidRPr="005614C9">
        <w:rPr>
          <w:rFonts w:cstheme="minorHAnsi"/>
          <w:i/>
          <w:iCs/>
          <w:sz w:val="24"/>
          <w:szCs w:val="24"/>
          <w:u w:val="single"/>
        </w:rPr>
        <w:t>d</w:t>
      </w:r>
      <w:r w:rsidR="00533408">
        <w:rPr>
          <w:rFonts w:cstheme="minorHAnsi"/>
          <w:i/>
          <w:iCs/>
          <w:sz w:val="24"/>
          <w:szCs w:val="24"/>
          <w:u w:val="single"/>
        </w:rPr>
        <w:t>as medidas</w:t>
      </w:r>
      <w:r w:rsidR="00F36BB4" w:rsidRPr="005614C9">
        <w:rPr>
          <w:rFonts w:cstheme="minorHAnsi"/>
          <w:i/>
          <w:iCs/>
          <w:sz w:val="24"/>
          <w:szCs w:val="24"/>
          <w:u w:val="single"/>
        </w:rPr>
        <w:t xml:space="preserve"> </w:t>
      </w:r>
      <w:r w:rsidR="00F36BB4">
        <w:rPr>
          <w:rFonts w:cstheme="minorHAnsi"/>
          <w:i/>
          <w:iCs/>
          <w:sz w:val="24"/>
          <w:szCs w:val="24"/>
          <w:u w:val="single"/>
        </w:rPr>
        <w:t>de segurança e</w:t>
      </w:r>
      <w:r w:rsidR="00F36BB4" w:rsidRPr="005614C9">
        <w:rPr>
          <w:rFonts w:cstheme="minorHAnsi"/>
          <w:i/>
          <w:iCs/>
          <w:sz w:val="24"/>
          <w:szCs w:val="24"/>
          <w:u w:val="single"/>
        </w:rPr>
        <w:t xml:space="preserve"> </w:t>
      </w:r>
      <w:r w:rsidR="00FD6F47">
        <w:rPr>
          <w:rFonts w:cstheme="minorHAnsi"/>
          <w:i/>
          <w:iCs/>
          <w:sz w:val="24"/>
          <w:szCs w:val="24"/>
          <w:u w:val="single"/>
        </w:rPr>
        <w:t xml:space="preserve">dos </w:t>
      </w:r>
      <w:r w:rsidRPr="005614C9">
        <w:rPr>
          <w:rFonts w:cstheme="minorHAnsi"/>
          <w:i/>
          <w:iCs/>
          <w:sz w:val="24"/>
          <w:szCs w:val="24"/>
          <w:u w:val="single"/>
        </w:rPr>
        <w:t xml:space="preserve">fluxos </w:t>
      </w:r>
      <w:r w:rsidR="00F36BB4">
        <w:rPr>
          <w:rFonts w:cstheme="minorHAnsi"/>
          <w:i/>
          <w:iCs/>
          <w:sz w:val="24"/>
          <w:szCs w:val="24"/>
          <w:u w:val="single"/>
        </w:rPr>
        <w:t>aplicáveis aos</w:t>
      </w:r>
      <w:r w:rsidRPr="005614C9">
        <w:rPr>
          <w:rFonts w:cstheme="minorHAnsi"/>
          <w:i/>
          <w:iCs/>
          <w:sz w:val="24"/>
          <w:szCs w:val="24"/>
          <w:u w:val="single"/>
        </w:rPr>
        <w:t xml:space="preserve"> passageiros e bagagens de mão em processo de conexão com origem e</w:t>
      </w:r>
      <w:r w:rsidR="00FD6F47">
        <w:rPr>
          <w:rFonts w:cstheme="minorHAnsi"/>
          <w:i/>
          <w:iCs/>
          <w:sz w:val="24"/>
          <w:szCs w:val="24"/>
          <w:u w:val="single"/>
        </w:rPr>
        <w:t>m</w:t>
      </w:r>
      <w:r w:rsidRPr="005614C9">
        <w:rPr>
          <w:rFonts w:cstheme="minorHAnsi"/>
          <w:i/>
          <w:iCs/>
          <w:sz w:val="24"/>
          <w:szCs w:val="24"/>
          <w:u w:val="single"/>
        </w:rPr>
        <w:t xml:space="preserve"> Estado Reconhecido são definid</w:t>
      </w:r>
      <w:r w:rsidR="00FD6F47">
        <w:rPr>
          <w:rFonts w:cstheme="minorHAnsi"/>
          <w:i/>
          <w:iCs/>
          <w:sz w:val="24"/>
          <w:szCs w:val="24"/>
          <w:u w:val="single"/>
        </w:rPr>
        <w:t>a</w:t>
      </w:r>
      <w:r w:rsidRPr="005614C9">
        <w:rPr>
          <w:rFonts w:cstheme="minorHAnsi"/>
          <w:i/>
          <w:iCs/>
          <w:sz w:val="24"/>
          <w:szCs w:val="24"/>
          <w:u w:val="single"/>
        </w:rPr>
        <w:t>s pelos Operadores de Aeródromo e analisadas e aprovadas pela Autoridade de Aviação Civil.&gt;</w:t>
      </w:r>
    </w:p>
    <w:p w14:paraId="712D7B8F" w14:textId="32A554F1" w:rsidR="005614C9" w:rsidRDefault="005614C9" w:rsidP="00232DBD">
      <w:pPr>
        <w:tabs>
          <w:tab w:val="left" w:pos="851"/>
        </w:tabs>
        <w:spacing w:before="120" w:after="120"/>
        <w:ind w:left="851"/>
        <w:jc w:val="both"/>
        <w:rPr>
          <w:rFonts w:cstheme="minorHAnsi"/>
          <w:i/>
          <w:iCs/>
          <w:sz w:val="24"/>
          <w:szCs w:val="24"/>
        </w:rPr>
      </w:pPr>
      <w:r>
        <w:rPr>
          <w:rFonts w:cstheme="minorHAnsi"/>
          <w:i/>
          <w:iCs/>
          <w:sz w:val="24"/>
          <w:szCs w:val="24"/>
        </w:rPr>
        <w:t xml:space="preserve">Nesse caso, a Autoridade de Aviação Civil avalia se o Operador de Aeródromo apresenta de forma satisfatória as descrições e medidas de segurança necessárias. </w:t>
      </w:r>
    </w:p>
    <w:p w14:paraId="0BB87A92" w14:textId="36281350" w:rsidR="005614C9" w:rsidRPr="00F36BB4" w:rsidRDefault="005614C9" w:rsidP="00232DBD">
      <w:pPr>
        <w:tabs>
          <w:tab w:val="left" w:pos="851"/>
        </w:tabs>
        <w:spacing w:before="120" w:after="120"/>
        <w:ind w:left="851"/>
        <w:jc w:val="both"/>
        <w:rPr>
          <w:rFonts w:cstheme="minorHAnsi"/>
          <w:i/>
          <w:iCs/>
          <w:sz w:val="24"/>
          <w:szCs w:val="24"/>
          <w:u w:val="single"/>
        </w:rPr>
      </w:pPr>
      <w:r w:rsidRPr="00F36BB4">
        <w:rPr>
          <w:rFonts w:cstheme="minorHAnsi"/>
          <w:i/>
          <w:iCs/>
          <w:sz w:val="24"/>
          <w:szCs w:val="24"/>
          <w:u w:val="single"/>
        </w:rPr>
        <w:t>Ou</w:t>
      </w:r>
    </w:p>
    <w:p w14:paraId="212D0648" w14:textId="05A47E5C" w:rsidR="005614C9" w:rsidRPr="005614C9" w:rsidRDefault="005614C9" w:rsidP="00232DBD">
      <w:pPr>
        <w:tabs>
          <w:tab w:val="left" w:pos="851"/>
        </w:tabs>
        <w:spacing w:before="120" w:after="120"/>
        <w:ind w:left="851"/>
        <w:jc w:val="both"/>
        <w:rPr>
          <w:rFonts w:cstheme="minorHAnsi"/>
          <w:i/>
          <w:iCs/>
          <w:sz w:val="24"/>
          <w:szCs w:val="24"/>
        </w:rPr>
      </w:pPr>
      <w:r>
        <w:rPr>
          <w:rFonts w:cstheme="minorHAnsi"/>
          <w:i/>
          <w:iCs/>
          <w:sz w:val="24"/>
          <w:szCs w:val="24"/>
        </w:rPr>
        <w:t>O Estado pode</w:t>
      </w:r>
      <w:r w:rsidR="00FD6F47">
        <w:rPr>
          <w:rFonts w:cstheme="minorHAnsi"/>
          <w:i/>
          <w:iCs/>
          <w:sz w:val="24"/>
          <w:szCs w:val="24"/>
        </w:rPr>
        <w:t>,</w:t>
      </w:r>
      <w:r>
        <w:rPr>
          <w:rFonts w:cstheme="minorHAnsi"/>
          <w:i/>
          <w:iCs/>
          <w:sz w:val="24"/>
          <w:szCs w:val="24"/>
        </w:rPr>
        <w:t xml:space="preserve"> ele próprio</w:t>
      </w:r>
      <w:r w:rsidR="00FD6F47">
        <w:rPr>
          <w:rFonts w:cstheme="minorHAnsi"/>
          <w:i/>
          <w:iCs/>
          <w:sz w:val="24"/>
          <w:szCs w:val="24"/>
        </w:rPr>
        <w:t>,</w:t>
      </w:r>
      <w:r>
        <w:rPr>
          <w:rFonts w:cstheme="minorHAnsi"/>
          <w:i/>
          <w:iCs/>
          <w:sz w:val="24"/>
          <w:szCs w:val="24"/>
        </w:rPr>
        <w:t xml:space="preserve"> definir as medidas de segurança aplicáve</w:t>
      </w:r>
      <w:r w:rsidR="00FD6F47">
        <w:rPr>
          <w:rFonts w:cstheme="minorHAnsi"/>
          <w:i/>
          <w:iCs/>
          <w:sz w:val="24"/>
          <w:szCs w:val="24"/>
        </w:rPr>
        <w:t>is</w:t>
      </w:r>
      <w:r>
        <w:rPr>
          <w:rFonts w:cstheme="minorHAnsi"/>
          <w:i/>
          <w:iCs/>
          <w:sz w:val="24"/>
          <w:szCs w:val="24"/>
        </w:rPr>
        <w:t xml:space="preserve"> aos </w:t>
      </w:r>
      <w:r w:rsidRPr="005614C9">
        <w:rPr>
          <w:rFonts w:cstheme="minorHAnsi"/>
          <w:i/>
          <w:iCs/>
          <w:sz w:val="24"/>
          <w:szCs w:val="24"/>
        </w:rPr>
        <w:t>passageiros e bagagens de mão em processo de conexão com origem de Estado Reconhecido e incluir neste campo do POP.</w:t>
      </w:r>
    </w:p>
    <w:p w14:paraId="17E729D3" w14:textId="7B3EB9DE" w:rsidR="00232DBD" w:rsidRPr="00846895" w:rsidRDefault="005614C9" w:rsidP="00232DBD">
      <w:pPr>
        <w:tabs>
          <w:tab w:val="left" w:pos="851"/>
        </w:tabs>
        <w:spacing w:before="120" w:after="120"/>
        <w:ind w:left="851"/>
        <w:jc w:val="both"/>
        <w:rPr>
          <w:rFonts w:cstheme="minorHAnsi"/>
          <w:i/>
          <w:iCs/>
          <w:sz w:val="24"/>
          <w:szCs w:val="24"/>
        </w:rPr>
      </w:pPr>
      <w:bookmarkStart w:id="0" w:name="_Hlk72945296"/>
      <w:r>
        <w:rPr>
          <w:rFonts w:cstheme="minorHAnsi"/>
          <w:i/>
          <w:iCs/>
          <w:sz w:val="24"/>
          <w:szCs w:val="24"/>
        </w:rPr>
        <w:t>Nesse caso, a Autoridade deve d</w:t>
      </w:r>
      <w:r w:rsidR="00232DBD" w:rsidRPr="00846895">
        <w:rPr>
          <w:rFonts w:cstheme="minorHAnsi"/>
          <w:i/>
          <w:iCs/>
          <w:sz w:val="24"/>
          <w:szCs w:val="24"/>
        </w:rPr>
        <w:t>escrever de forma objetiva e sequencial as áreas do aeroporto que fazem parte do fluxo de desembarque</w:t>
      </w:r>
      <w:r w:rsidR="00FD6F47">
        <w:rPr>
          <w:rFonts w:cstheme="minorHAnsi"/>
          <w:i/>
          <w:iCs/>
          <w:sz w:val="24"/>
          <w:szCs w:val="24"/>
        </w:rPr>
        <w:t xml:space="preserve"> de passageiros, desde</w:t>
      </w:r>
      <w:r w:rsidR="00232DBD" w:rsidRPr="00846895">
        <w:rPr>
          <w:rFonts w:cstheme="minorHAnsi"/>
          <w:i/>
          <w:iCs/>
          <w:sz w:val="24"/>
          <w:szCs w:val="24"/>
        </w:rPr>
        <w:t xml:space="preserve"> a aeronave até o acesso à sala de embarque, e quais medidas físicas ou procedimentais garantem a </w:t>
      </w:r>
      <w:r w:rsidR="00414856">
        <w:rPr>
          <w:rFonts w:cstheme="minorHAnsi"/>
          <w:i/>
          <w:iCs/>
          <w:sz w:val="24"/>
          <w:szCs w:val="24"/>
        </w:rPr>
        <w:t>separação entre passageiros sujeitos à inspeção única e demais pessoas</w:t>
      </w:r>
      <w:r w:rsidR="00232DBD" w:rsidRPr="00846895">
        <w:rPr>
          <w:rFonts w:cstheme="minorHAnsi"/>
          <w:i/>
          <w:iCs/>
          <w:sz w:val="24"/>
          <w:szCs w:val="24"/>
        </w:rPr>
        <w:t>.</w:t>
      </w:r>
    </w:p>
    <w:bookmarkEnd w:id="0"/>
    <w:p w14:paraId="1A3C406C" w14:textId="77777777" w:rsidR="00232DBD" w:rsidRPr="00846895" w:rsidRDefault="00232DBD" w:rsidP="00232DBD">
      <w:pPr>
        <w:tabs>
          <w:tab w:val="left" w:pos="851"/>
        </w:tabs>
        <w:spacing w:before="120" w:after="120"/>
        <w:ind w:left="851"/>
        <w:jc w:val="both"/>
        <w:rPr>
          <w:rFonts w:cstheme="minorHAnsi"/>
          <w:i/>
          <w:iCs/>
          <w:sz w:val="24"/>
          <w:szCs w:val="24"/>
        </w:rPr>
      </w:pPr>
      <w:r w:rsidRPr="00846895">
        <w:rPr>
          <w:rFonts w:cstheme="minorHAnsi"/>
          <w:i/>
          <w:iCs/>
          <w:sz w:val="24"/>
          <w:szCs w:val="24"/>
        </w:rPr>
        <w:t>Especificar se haverá processo de isenção de conexão para voos domésticos ou somente internacionais.</w:t>
      </w:r>
    </w:p>
    <w:p w14:paraId="14802EA0" w14:textId="77777777" w:rsidR="00232DBD" w:rsidRPr="00846895" w:rsidRDefault="00232DBD" w:rsidP="00232DBD">
      <w:pPr>
        <w:tabs>
          <w:tab w:val="left" w:pos="851"/>
        </w:tabs>
        <w:spacing w:before="120" w:after="120"/>
        <w:ind w:left="851"/>
        <w:jc w:val="both"/>
        <w:rPr>
          <w:rFonts w:cstheme="minorHAnsi"/>
          <w:sz w:val="24"/>
          <w:szCs w:val="24"/>
        </w:rPr>
      </w:pPr>
      <w:r w:rsidRPr="00846895">
        <w:rPr>
          <w:rFonts w:cstheme="minorHAnsi"/>
          <w:i/>
          <w:iCs/>
          <w:sz w:val="24"/>
          <w:szCs w:val="24"/>
        </w:rPr>
        <w:t>Se possível, apresentar um croqui da área para melhor entendimento.</w:t>
      </w:r>
      <w:r w:rsidRPr="00846895">
        <w:rPr>
          <w:rFonts w:cstheme="minorHAnsi"/>
          <w:sz w:val="24"/>
          <w:szCs w:val="24"/>
        </w:rPr>
        <w:t>]</w:t>
      </w:r>
    </w:p>
    <w:p w14:paraId="14897D3B" w14:textId="4E174E89" w:rsidR="00232DBD" w:rsidRPr="00846895" w:rsidRDefault="00232DBD" w:rsidP="00232DBD">
      <w:pPr>
        <w:tabs>
          <w:tab w:val="left" w:pos="851"/>
        </w:tabs>
        <w:spacing w:before="120" w:after="120"/>
        <w:jc w:val="both"/>
        <w:rPr>
          <w:rFonts w:cstheme="minorHAnsi"/>
          <w:sz w:val="24"/>
          <w:szCs w:val="24"/>
        </w:rPr>
      </w:pPr>
      <w:r>
        <w:rPr>
          <w:rFonts w:cstheme="minorHAnsi"/>
          <w:sz w:val="24"/>
          <w:szCs w:val="24"/>
        </w:rPr>
        <w:t>4</w:t>
      </w:r>
      <w:r w:rsidRPr="00846895">
        <w:rPr>
          <w:rFonts w:cstheme="minorHAnsi"/>
          <w:sz w:val="24"/>
          <w:szCs w:val="24"/>
        </w:rPr>
        <w:t>.1.2 Descrição das medidas de proteção d</w:t>
      </w:r>
      <w:r w:rsidR="004815AA">
        <w:rPr>
          <w:rFonts w:cstheme="minorHAnsi"/>
          <w:sz w:val="24"/>
          <w:szCs w:val="24"/>
        </w:rPr>
        <w:t>o</w:t>
      </w:r>
      <w:r w:rsidRPr="00846895">
        <w:rPr>
          <w:rFonts w:cstheme="minorHAnsi"/>
          <w:sz w:val="24"/>
          <w:szCs w:val="24"/>
        </w:rPr>
        <w:t>s passageiros</w:t>
      </w:r>
      <w:r w:rsidR="004815AA">
        <w:rPr>
          <w:rFonts w:cstheme="minorHAnsi"/>
          <w:sz w:val="24"/>
          <w:szCs w:val="24"/>
        </w:rPr>
        <w:t xml:space="preserve"> em conexão com origem de aeroporto reconhecido</w:t>
      </w:r>
    </w:p>
    <w:p w14:paraId="17035B70" w14:textId="73A2E84D" w:rsidR="00DB3882" w:rsidRPr="005614C9" w:rsidRDefault="00232DBD" w:rsidP="00DB3882">
      <w:pPr>
        <w:tabs>
          <w:tab w:val="left" w:pos="851"/>
        </w:tabs>
        <w:spacing w:before="120" w:after="120"/>
        <w:ind w:left="851"/>
        <w:jc w:val="both"/>
        <w:rPr>
          <w:rFonts w:cstheme="minorHAnsi"/>
          <w:i/>
          <w:iCs/>
          <w:sz w:val="24"/>
          <w:szCs w:val="24"/>
        </w:rPr>
      </w:pPr>
      <w:r w:rsidRPr="00846895">
        <w:rPr>
          <w:rFonts w:cstheme="minorHAnsi"/>
          <w:sz w:val="24"/>
          <w:szCs w:val="24"/>
        </w:rPr>
        <w:t>[</w:t>
      </w:r>
      <w:r w:rsidR="00DB3882">
        <w:rPr>
          <w:rFonts w:cstheme="minorHAnsi"/>
          <w:i/>
          <w:iCs/>
          <w:sz w:val="24"/>
          <w:szCs w:val="24"/>
        </w:rPr>
        <w:t xml:space="preserve">O </w:t>
      </w:r>
      <w:r w:rsidR="00DB3882" w:rsidRPr="005614C9">
        <w:rPr>
          <w:rFonts w:cstheme="minorHAnsi"/>
          <w:i/>
          <w:iCs/>
          <w:sz w:val="24"/>
          <w:szCs w:val="24"/>
        </w:rPr>
        <w:t xml:space="preserve">Estado </w:t>
      </w:r>
      <w:r w:rsidR="00DB3882">
        <w:rPr>
          <w:rFonts w:cstheme="minorHAnsi"/>
          <w:i/>
          <w:iCs/>
          <w:sz w:val="24"/>
          <w:szCs w:val="24"/>
        </w:rPr>
        <w:t xml:space="preserve">pode </w:t>
      </w:r>
      <w:r w:rsidR="00DB3882" w:rsidRPr="005614C9">
        <w:rPr>
          <w:rFonts w:cstheme="minorHAnsi"/>
          <w:i/>
          <w:iCs/>
          <w:sz w:val="24"/>
          <w:szCs w:val="24"/>
        </w:rPr>
        <w:t>decid</w:t>
      </w:r>
      <w:r w:rsidR="00DB3882">
        <w:rPr>
          <w:rFonts w:cstheme="minorHAnsi"/>
          <w:i/>
          <w:iCs/>
          <w:sz w:val="24"/>
          <w:szCs w:val="24"/>
        </w:rPr>
        <w:t>ir</w:t>
      </w:r>
      <w:r w:rsidR="00DB3882" w:rsidRPr="005614C9">
        <w:rPr>
          <w:rFonts w:cstheme="minorHAnsi"/>
          <w:i/>
          <w:iCs/>
          <w:sz w:val="24"/>
          <w:szCs w:val="24"/>
        </w:rPr>
        <w:t xml:space="preserve"> repassar </w:t>
      </w:r>
      <w:r w:rsidR="00DB3882">
        <w:rPr>
          <w:rFonts w:cstheme="minorHAnsi"/>
          <w:i/>
          <w:iCs/>
          <w:sz w:val="24"/>
          <w:szCs w:val="24"/>
        </w:rPr>
        <w:t>a formalização dos</w:t>
      </w:r>
      <w:r w:rsidR="00DB3882" w:rsidRPr="005614C9">
        <w:rPr>
          <w:rFonts w:cstheme="minorHAnsi"/>
          <w:i/>
          <w:iCs/>
          <w:sz w:val="24"/>
          <w:szCs w:val="24"/>
        </w:rPr>
        <w:t xml:space="preserve"> procedimento</w:t>
      </w:r>
      <w:r w:rsidR="00DB3882">
        <w:rPr>
          <w:rFonts w:cstheme="minorHAnsi"/>
          <w:i/>
          <w:iCs/>
          <w:sz w:val="24"/>
          <w:szCs w:val="24"/>
        </w:rPr>
        <w:t>s</w:t>
      </w:r>
      <w:r w:rsidR="00DB3882" w:rsidRPr="005614C9">
        <w:rPr>
          <w:rFonts w:cstheme="minorHAnsi"/>
          <w:i/>
          <w:iCs/>
          <w:sz w:val="24"/>
          <w:szCs w:val="24"/>
        </w:rPr>
        <w:t xml:space="preserve"> para o Operador do Aeródromo,</w:t>
      </w:r>
      <w:r w:rsidR="00DB3882">
        <w:rPr>
          <w:rFonts w:cstheme="minorHAnsi"/>
          <w:i/>
          <w:iCs/>
          <w:sz w:val="24"/>
          <w:szCs w:val="24"/>
        </w:rPr>
        <w:t xml:space="preserve"> caso em que</w:t>
      </w:r>
      <w:r w:rsidR="00DB3882" w:rsidRPr="005614C9">
        <w:rPr>
          <w:rFonts w:cstheme="minorHAnsi"/>
          <w:i/>
          <w:iCs/>
          <w:sz w:val="24"/>
          <w:szCs w:val="24"/>
        </w:rPr>
        <w:t xml:space="preserve"> </w:t>
      </w:r>
      <w:r w:rsidR="00533408" w:rsidRPr="005614C9">
        <w:rPr>
          <w:rFonts w:cstheme="minorHAnsi"/>
          <w:i/>
          <w:iCs/>
          <w:sz w:val="24"/>
          <w:szCs w:val="24"/>
        </w:rPr>
        <w:t>se sugere</w:t>
      </w:r>
      <w:r w:rsidR="00DB3882" w:rsidRPr="005614C9">
        <w:rPr>
          <w:rFonts w:cstheme="minorHAnsi"/>
          <w:i/>
          <w:iCs/>
          <w:sz w:val="24"/>
          <w:szCs w:val="24"/>
        </w:rPr>
        <w:t xml:space="preserve"> a redação a seguir:</w:t>
      </w:r>
    </w:p>
    <w:p w14:paraId="76D7840B" w14:textId="56BC3FC2" w:rsidR="00DB3882" w:rsidRPr="005614C9" w:rsidRDefault="00DB3882" w:rsidP="00DB3882">
      <w:pPr>
        <w:tabs>
          <w:tab w:val="left" w:pos="851"/>
        </w:tabs>
        <w:spacing w:before="120" w:after="120"/>
        <w:ind w:left="1416"/>
        <w:jc w:val="both"/>
        <w:rPr>
          <w:rFonts w:cstheme="minorHAnsi"/>
          <w:i/>
          <w:iCs/>
          <w:sz w:val="24"/>
          <w:szCs w:val="24"/>
          <w:u w:val="single"/>
        </w:rPr>
      </w:pPr>
      <w:r w:rsidRPr="005614C9">
        <w:rPr>
          <w:rFonts w:cstheme="minorHAnsi"/>
          <w:i/>
          <w:iCs/>
          <w:sz w:val="24"/>
          <w:szCs w:val="24"/>
          <w:u w:val="single"/>
        </w:rPr>
        <w:t>&lt;A</w:t>
      </w:r>
      <w:r w:rsidR="00414856">
        <w:rPr>
          <w:rFonts w:cstheme="minorHAnsi"/>
          <w:i/>
          <w:iCs/>
          <w:sz w:val="24"/>
          <w:szCs w:val="24"/>
          <w:u w:val="single"/>
        </w:rPr>
        <w:t>s</w:t>
      </w:r>
      <w:r w:rsidRPr="005614C9">
        <w:rPr>
          <w:rFonts w:cstheme="minorHAnsi"/>
          <w:i/>
          <w:iCs/>
          <w:sz w:val="24"/>
          <w:szCs w:val="24"/>
          <w:u w:val="single"/>
        </w:rPr>
        <w:t xml:space="preserve"> </w:t>
      </w:r>
      <w:r w:rsidR="00414856" w:rsidRPr="005614C9">
        <w:rPr>
          <w:rFonts w:cstheme="minorHAnsi"/>
          <w:i/>
          <w:iCs/>
          <w:sz w:val="24"/>
          <w:szCs w:val="24"/>
          <w:u w:val="single"/>
        </w:rPr>
        <w:t>descriç</w:t>
      </w:r>
      <w:r w:rsidR="00414856">
        <w:rPr>
          <w:rFonts w:cstheme="minorHAnsi"/>
          <w:i/>
          <w:iCs/>
          <w:sz w:val="24"/>
          <w:szCs w:val="24"/>
          <w:u w:val="single"/>
        </w:rPr>
        <w:t>ões</w:t>
      </w:r>
      <w:r w:rsidR="00414856" w:rsidRPr="005614C9">
        <w:rPr>
          <w:rFonts w:cstheme="minorHAnsi"/>
          <w:i/>
          <w:iCs/>
          <w:sz w:val="24"/>
          <w:szCs w:val="24"/>
          <w:u w:val="single"/>
        </w:rPr>
        <w:t xml:space="preserve"> </w:t>
      </w:r>
      <w:r w:rsidR="00F36BB4">
        <w:rPr>
          <w:rFonts w:cstheme="minorHAnsi"/>
          <w:i/>
          <w:iCs/>
          <w:sz w:val="24"/>
          <w:szCs w:val="24"/>
          <w:u w:val="single"/>
        </w:rPr>
        <w:t>das medidas de proteção de</w:t>
      </w:r>
      <w:r w:rsidRPr="005614C9">
        <w:rPr>
          <w:rFonts w:cstheme="minorHAnsi"/>
          <w:i/>
          <w:iCs/>
          <w:sz w:val="24"/>
          <w:szCs w:val="24"/>
          <w:u w:val="single"/>
        </w:rPr>
        <w:t xml:space="preserve"> passageiros e bagagens de mão em processo de conexão com origem de Estado Reconhecido são </w:t>
      </w:r>
      <w:r w:rsidRPr="005614C9">
        <w:rPr>
          <w:rFonts w:cstheme="minorHAnsi"/>
          <w:i/>
          <w:iCs/>
          <w:sz w:val="24"/>
          <w:szCs w:val="24"/>
          <w:u w:val="single"/>
        </w:rPr>
        <w:lastRenderedPageBreak/>
        <w:t>definid</w:t>
      </w:r>
      <w:r w:rsidR="00414856">
        <w:rPr>
          <w:rFonts w:cstheme="minorHAnsi"/>
          <w:i/>
          <w:iCs/>
          <w:sz w:val="24"/>
          <w:szCs w:val="24"/>
          <w:u w:val="single"/>
        </w:rPr>
        <w:t>a</w:t>
      </w:r>
      <w:r w:rsidRPr="005614C9">
        <w:rPr>
          <w:rFonts w:cstheme="minorHAnsi"/>
          <w:i/>
          <w:iCs/>
          <w:sz w:val="24"/>
          <w:szCs w:val="24"/>
          <w:u w:val="single"/>
        </w:rPr>
        <w:t>s pelos Operadores de Aeródromo e analisadas e aprovadas pela Autoridade de Aviação Civil.&gt;</w:t>
      </w:r>
    </w:p>
    <w:p w14:paraId="278ACE11" w14:textId="77777777" w:rsidR="00F36BB4" w:rsidRPr="00F36BB4" w:rsidRDefault="00F36BB4" w:rsidP="00F36BB4">
      <w:pPr>
        <w:tabs>
          <w:tab w:val="left" w:pos="851"/>
        </w:tabs>
        <w:spacing w:before="120" w:after="120"/>
        <w:ind w:left="851"/>
        <w:jc w:val="both"/>
        <w:rPr>
          <w:rFonts w:cstheme="minorHAnsi"/>
          <w:i/>
          <w:iCs/>
          <w:sz w:val="24"/>
          <w:szCs w:val="24"/>
          <w:u w:val="single"/>
        </w:rPr>
      </w:pPr>
      <w:r w:rsidRPr="00F36BB4">
        <w:rPr>
          <w:rFonts w:cstheme="minorHAnsi"/>
          <w:i/>
          <w:iCs/>
          <w:sz w:val="24"/>
          <w:szCs w:val="24"/>
          <w:u w:val="single"/>
        </w:rPr>
        <w:t>Ou</w:t>
      </w:r>
    </w:p>
    <w:p w14:paraId="13102AEF" w14:textId="62EF941A" w:rsidR="00F36BB4" w:rsidRPr="005614C9" w:rsidRDefault="00F36BB4" w:rsidP="00F36BB4">
      <w:pPr>
        <w:tabs>
          <w:tab w:val="left" w:pos="851"/>
        </w:tabs>
        <w:spacing w:before="120" w:after="120"/>
        <w:ind w:left="851"/>
        <w:jc w:val="both"/>
        <w:rPr>
          <w:rFonts w:cstheme="minorHAnsi"/>
          <w:i/>
          <w:iCs/>
          <w:sz w:val="24"/>
          <w:szCs w:val="24"/>
        </w:rPr>
      </w:pPr>
      <w:r>
        <w:rPr>
          <w:rFonts w:cstheme="minorHAnsi"/>
          <w:i/>
          <w:iCs/>
          <w:sz w:val="24"/>
          <w:szCs w:val="24"/>
        </w:rPr>
        <w:t>O Estado pode</w:t>
      </w:r>
      <w:r w:rsidR="00414856">
        <w:rPr>
          <w:rFonts w:cstheme="minorHAnsi"/>
          <w:i/>
          <w:iCs/>
          <w:sz w:val="24"/>
          <w:szCs w:val="24"/>
        </w:rPr>
        <w:t>,</w:t>
      </w:r>
      <w:r>
        <w:rPr>
          <w:rFonts w:cstheme="minorHAnsi"/>
          <w:i/>
          <w:iCs/>
          <w:sz w:val="24"/>
          <w:szCs w:val="24"/>
        </w:rPr>
        <w:t xml:space="preserve"> ele próprio</w:t>
      </w:r>
      <w:r w:rsidR="00414856">
        <w:rPr>
          <w:rFonts w:cstheme="minorHAnsi"/>
          <w:i/>
          <w:iCs/>
          <w:sz w:val="24"/>
          <w:szCs w:val="24"/>
        </w:rPr>
        <w:t>,</w:t>
      </w:r>
      <w:r>
        <w:rPr>
          <w:rFonts w:cstheme="minorHAnsi"/>
          <w:i/>
          <w:iCs/>
          <w:sz w:val="24"/>
          <w:szCs w:val="24"/>
        </w:rPr>
        <w:t xml:space="preserve"> definir as medidas proteção aplicáveis aos </w:t>
      </w:r>
      <w:r w:rsidRPr="005614C9">
        <w:rPr>
          <w:rFonts w:cstheme="minorHAnsi"/>
          <w:i/>
          <w:iCs/>
          <w:sz w:val="24"/>
          <w:szCs w:val="24"/>
        </w:rPr>
        <w:t>passageiros e bagagens de mão em processo de conexão com origem de Estado Reconhecido e incluir neste campo do POP.</w:t>
      </w:r>
    </w:p>
    <w:p w14:paraId="7995F062" w14:textId="19115F98" w:rsidR="00232DBD" w:rsidRPr="00846895" w:rsidRDefault="00F36BB4" w:rsidP="00232DBD">
      <w:pPr>
        <w:tabs>
          <w:tab w:val="left" w:pos="851"/>
        </w:tabs>
        <w:spacing w:before="120" w:after="120"/>
        <w:ind w:left="851"/>
        <w:jc w:val="both"/>
        <w:rPr>
          <w:rFonts w:cstheme="minorHAnsi"/>
          <w:i/>
          <w:iCs/>
          <w:sz w:val="24"/>
          <w:szCs w:val="24"/>
        </w:rPr>
      </w:pPr>
      <w:r>
        <w:rPr>
          <w:rFonts w:cstheme="minorHAnsi"/>
          <w:i/>
          <w:iCs/>
          <w:sz w:val="24"/>
          <w:szCs w:val="24"/>
        </w:rPr>
        <w:t>Nesse caso, a Autoridade deve e</w:t>
      </w:r>
      <w:r w:rsidR="00232DBD" w:rsidRPr="00846895">
        <w:rPr>
          <w:rFonts w:cstheme="minorHAnsi"/>
          <w:i/>
          <w:iCs/>
          <w:sz w:val="24"/>
          <w:szCs w:val="24"/>
        </w:rPr>
        <w:t xml:space="preserve">specificar as medidas de proteção dos passageiros, e </w:t>
      </w:r>
      <w:r w:rsidR="00414856">
        <w:rPr>
          <w:rFonts w:cstheme="minorHAnsi"/>
          <w:i/>
          <w:iCs/>
          <w:sz w:val="24"/>
          <w:szCs w:val="24"/>
        </w:rPr>
        <w:t>o</w:t>
      </w:r>
      <w:r w:rsidR="00414856" w:rsidRPr="00846895">
        <w:rPr>
          <w:rFonts w:cstheme="minorHAnsi"/>
          <w:i/>
          <w:iCs/>
          <w:sz w:val="24"/>
          <w:szCs w:val="24"/>
        </w:rPr>
        <w:t xml:space="preserve">s </w:t>
      </w:r>
      <w:r w:rsidR="00232DBD" w:rsidRPr="00846895">
        <w:rPr>
          <w:rFonts w:cstheme="minorHAnsi"/>
          <w:i/>
          <w:iCs/>
          <w:sz w:val="24"/>
          <w:szCs w:val="24"/>
        </w:rPr>
        <w:t>responsáveis pela</w:t>
      </w:r>
      <w:r w:rsidR="00414856">
        <w:rPr>
          <w:rFonts w:cstheme="minorHAnsi"/>
          <w:i/>
          <w:iCs/>
          <w:sz w:val="24"/>
          <w:szCs w:val="24"/>
        </w:rPr>
        <w:t xml:space="preserve"> sua</w:t>
      </w:r>
      <w:r w:rsidR="00232DBD" w:rsidRPr="00846895">
        <w:rPr>
          <w:rFonts w:cstheme="minorHAnsi"/>
          <w:i/>
          <w:iCs/>
          <w:sz w:val="24"/>
          <w:szCs w:val="24"/>
        </w:rPr>
        <w:t xml:space="preserve"> implementação.</w:t>
      </w:r>
    </w:p>
    <w:p w14:paraId="0833E966" w14:textId="77777777" w:rsidR="00232DBD" w:rsidRPr="00846895" w:rsidRDefault="00232DBD" w:rsidP="00232DBD">
      <w:pPr>
        <w:tabs>
          <w:tab w:val="left" w:pos="851"/>
        </w:tabs>
        <w:spacing w:before="120" w:after="120"/>
        <w:ind w:left="851"/>
        <w:jc w:val="both"/>
        <w:rPr>
          <w:rFonts w:cstheme="minorHAnsi"/>
          <w:i/>
          <w:iCs/>
          <w:sz w:val="24"/>
          <w:szCs w:val="24"/>
        </w:rPr>
      </w:pPr>
      <w:r w:rsidRPr="00846895">
        <w:rPr>
          <w:rFonts w:cstheme="minorHAnsi"/>
          <w:i/>
          <w:iCs/>
          <w:sz w:val="24"/>
          <w:szCs w:val="24"/>
        </w:rPr>
        <w:t xml:space="preserve">Detalhar medidas de proteção das áreas utilizadas, como uso de câmeras e responsáveis por abertura e fechamento de portas e para evitar contrafluxos. </w:t>
      </w:r>
    </w:p>
    <w:p w14:paraId="4A8DA307" w14:textId="4FFFA3DD" w:rsidR="00232DBD" w:rsidRPr="00846895" w:rsidRDefault="00232DBD" w:rsidP="00232DBD">
      <w:pPr>
        <w:tabs>
          <w:tab w:val="left" w:pos="851"/>
        </w:tabs>
        <w:spacing w:before="120" w:after="120"/>
        <w:ind w:left="851"/>
        <w:jc w:val="both"/>
        <w:rPr>
          <w:rFonts w:cstheme="minorHAnsi"/>
          <w:sz w:val="24"/>
          <w:szCs w:val="24"/>
        </w:rPr>
      </w:pPr>
      <w:r w:rsidRPr="00846895">
        <w:rPr>
          <w:rFonts w:cstheme="minorHAnsi"/>
          <w:i/>
          <w:iCs/>
          <w:sz w:val="24"/>
          <w:szCs w:val="24"/>
        </w:rPr>
        <w:t xml:space="preserve">Detalhar os processos de segurança de áreas reversas, ou seja, que servem para mais de uma finalidade </w:t>
      </w:r>
      <w:r w:rsidR="000A3BAD">
        <w:rPr>
          <w:rFonts w:cstheme="minorHAnsi"/>
          <w:i/>
          <w:iCs/>
          <w:sz w:val="24"/>
          <w:szCs w:val="24"/>
        </w:rPr>
        <w:t xml:space="preserve">em período de tempo distintos </w:t>
      </w:r>
      <w:r w:rsidRPr="00846895">
        <w:rPr>
          <w:rFonts w:cstheme="minorHAnsi"/>
          <w:i/>
          <w:iCs/>
          <w:sz w:val="24"/>
          <w:szCs w:val="24"/>
        </w:rPr>
        <w:t>(embarque ou desembarque, por exemplo) e o processo de segurança dessas instalações quando mudam de finalidade</w:t>
      </w:r>
      <w:r w:rsidRPr="00846895">
        <w:rPr>
          <w:rFonts w:cstheme="minorHAnsi"/>
          <w:sz w:val="24"/>
          <w:szCs w:val="24"/>
        </w:rPr>
        <w:t>]</w:t>
      </w:r>
    </w:p>
    <w:p w14:paraId="36B42D7E" w14:textId="77777777" w:rsidR="00232DBD" w:rsidRPr="00846895" w:rsidRDefault="00232DBD" w:rsidP="00232DBD">
      <w:pPr>
        <w:tabs>
          <w:tab w:val="left" w:pos="851"/>
        </w:tabs>
        <w:spacing w:before="120" w:after="120"/>
        <w:jc w:val="both"/>
        <w:rPr>
          <w:rFonts w:cstheme="minorHAnsi"/>
          <w:sz w:val="24"/>
          <w:szCs w:val="24"/>
        </w:rPr>
      </w:pPr>
    </w:p>
    <w:p w14:paraId="39420E78" w14:textId="17E5A1E6" w:rsidR="00232DBD" w:rsidRDefault="00232DBD" w:rsidP="00232DBD">
      <w:pPr>
        <w:tabs>
          <w:tab w:val="left" w:pos="851"/>
        </w:tabs>
        <w:spacing w:before="120" w:after="120"/>
        <w:jc w:val="both"/>
        <w:rPr>
          <w:rFonts w:cstheme="minorHAnsi"/>
          <w:sz w:val="24"/>
          <w:szCs w:val="24"/>
        </w:rPr>
      </w:pPr>
      <w:r>
        <w:rPr>
          <w:rFonts w:cstheme="minorHAnsi"/>
          <w:sz w:val="24"/>
          <w:szCs w:val="24"/>
        </w:rPr>
        <w:t xml:space="preserve">4.2 </w:t>
      </w:r>
      <w:r w:rsidRPr="00846895">
        <w:rPr>
          <w:rFonts w:cstheme="minorHAnsi"/>
          <w:sz w:val="24"/>
          <w:szCs w:val="24"/>
        </w:rPr>
        <w:t xml:space="preserve">Medidas de segurança e proteção </w:t>
      </w:r>
      <w:r>
        <w:rPr>
          <w:rFonts w:cstheme="minorHAnsi"/>
          <w:sz w:val="24"/>
          <w:szCs w:val="24"/>
        </w:rPr>
        <w:t>d</w:t>
      </w:r>
      <w:r w:rsidRPr="00846895">
        <w:rPr>
          <w:rFonts w:cstheme="minorHAnsi"/>
          <w:sz w:val="24"/>
          <w:szCs w:val="24"/>
        </w:rPr>
        <w:t>e bagagens de</w:t>
      </w:r>
      <w:r>
        <w:rPr>
          <w:rFonts w:cstheme="minorHAnsi"/>
          <w:sz w:val="24"/>
          <w:szCs w:val="24"/>
        </w:rPr>
        <w:t>spachada</w:t>
      </w:r>
      <w:r w:rsidR="00EE373E">
        <w:rPr>
          <w:rFonts w:cstheme="minorHAnsi"/>
          <w:sz w:val="24"/>
          <w:szCs w:val="24"/>
        </w:rPr>
        <w:t>s</w:t>
      </w:r>
    </w:p>
    <w:p w14:paraId="3631E750" w14:textId="352949F2" w:rsidR="00232DBD" w:rsidRPr="00C60C18" w:rsidRDefault="00232DBD" w:rsidP="00232DBD">
      <w:pPr>
        <w:tabs>
          <w:tab w:val="left" w:pos="851"/>
        </w:tabs>
        <w:spacing w:before="120" w:after="120"/>
        <w:jc w:val="both"/>
        <w:rPr>
          <w:rFonts w:cstheme="minorHAnsi"/>
          <w:sz w:val="24"/>
          <w:szCs w:val="24"/>
        </w:rPr>
      </w:pPr>
      <w:r>
        <w:rPr>
          <w:rFonts w:cstheme="minorHAnsi"/>
          <w:sz w:val="24"/>
          <w:szCs w:val="24"/>
        </w:rPr>
        <w:t xml:space="preserve">As bagagens despachadas são </w:t>
      </w:r>
      <w:r w:rsidRPr="00C60C18">
        <w:rPr>
          <w:rFonts w:cstheme="minorHAnsi"/>
          <w:sz w:val="24"/>
          <w:szCs w:val="24"/>
        </w:rPr>
        <w:t xml:space="preserve">armazenadas em local protegido localizado em ARS, conforme </w:t>
      </w:r>
      <w:r w:rsidR="00E54D0F">
        <w:rPr>
          <w:rFonts w:cstheme="minorHAnsi"/>
          <w:sz w:val="24"/>
          <w:szCs w:val="24"/>
        </w:rPr>
        <w:t>regulamentação do Anexo 17 à Convenção de Aviação Civil e regulação nacional &lt;</w:t>
      </w:r>
      <w:r w:rsidR="00E54D0F" w:rsidRPr="00E54D0F">
        <w:rPr>
          <w:rFonts w:cstheme="minorHAnsi"/>
          <w:i/>
          <w:iCs/>
          <w:sz w:val="24"/>
          <w:szCs w:val="24"/>
        </w:rPr>
        <w:t>descrever a regulação nacional pertinente</w:t>
      </w:r>
      <w:r w:rsidR="00E54D0F">
        <w:rPr>
          <w:rFonts w:cstheme="minorHAnsi"/>
          <w:i/>
          <w:iCs/>
          <w:sz w:val="24"/>
          <w:szCs w:val="24"/>
        </w:rPr>
        <w:t>&gt;</w:t>
      </w:r>
      <w:r w:rsidRPr="00C60C18">
        <w:rPr>
          <w:rFonts w:cstheme="minorHAnsi"/>
          <w:sz w:val="24"/>
          <w:szCs w:val="24"/>
        </w:rPr>
        <w:t xml:space="preserve">, e em local segregado de quaisquer objetos ou pessoas que não tenham passado pelo processo de inspeção ou que a </w:t>
      </w:r>
      <w:r w:rsidR="00E54D0F">
        <w:rPr>
          <w:rFonts w:cstheme="minorHAnsi"/>
          <w:sz w:val="24"/>
          <w:szCs w:val="24"/>
        </w:rPr>
        <w:t>regulação do Estado Reconhecedor</w:t>
      </w:r>
      <w:r w:rsidRPr="00C60C18">
        <w:rPr>
          <w:rFonts w:cstheme="minorHAnsi"/>
          <w:sz w:val="24"/>
          <w:szCs w:val="24"/>
        </w:rPr>
        <w:t xml:space="preserve"> não reconheça seu processo de inspeção</w:t>
      </w:r>
      <w:r>
        <w:rPr>
          <w:rFonts w:cstheme="minorHAnsi"/>
          <w:sz w:val="24"/>
          <w:szCs w:val="24"/>
        </w:rPr>
        <w:t xml:space="preserve">. </w:t>
      </w:r>
    </w:p>
    <w:p w14:paraId="3383BA1C" w14:textId="77777777" w:rsidR="00232DBD" w:rsidRDefault="00232DBD" w:rsidP="00232DBD">
      <w:pPr>
        <w:tabs>
          <w:tab w:val="left" w:pos="851"/>
        </w:tabs>
        <w:spacing w:before="120" w:after="120"/>
        <w:jc w:val="both"/>
        <w:rPr>
          <w:rFonts w:cstheme="minorHAnsi"/>
          <w:sz w:val="24"/>
          <w:szCs w:val="24"/>
        </w:rPr>
      </w:pPr>
    </w:p>
    <w:p w14:paraId="5F879A0A" w14:textId="13655B5C" w:rsidR="00232DBD" w:rsidRPr="00846895" w:rsidRDefault="009F01EC" w:rsidP="00232DBD">
      <w:pPr>
        <w:tabs>
          <w:tab w:val="left" w:pos="851"/>
        </w:tabs>
        <w:spacing w:before="120" w:after="120"/>
        <w:jc w:val="both"/>
        <w:rPr>
          <w:rFonts w:cstheme="minorHAnsi"/>
          <w:sz w:val="24"/>
          <w:szCs w:val="24"/>
        </w:rPr>
      </w:pPr>
      <w:r>
        <w:rPr>
          <w:rFonts w:cstheme="minorHAnsi"/>
          <w:sz w:val="24"/>
          <w:szCs w:val="24"/>
        </w:rPr>
        <w:t>5.</w:t>
      </w:r>
      <w:r w:rsidR="00232DBD" w:rsidRPr="00846895">
        <w:rPr>
          <w:rFonts w:cstheme="minorHAnsi"/>
          <w:sz w:val="24"/>
          <w:szCs w:val="24"/>
        </w:rPr>
        <w:t xml:space="preserve"> </w:t>
      </w:r>
      <w:r w:rsidR="00232DBD">
        <w:rPr>
          <w:rFonts w:cstheme="minorHAnsi"/>
          <w:sz w:val="24"/>
          <w:szCs w:val="24"/>
        </w:rPr>
        <w:t>Medidas</w:t>
      </w:r>
      <w:r w:rsidR="00232DBD" w:rsidRPr="00846895">
        <w:rPr>
          <w:rFonts w:cstheme="minorHAnsi"/>
          <w:sz w:val="24"/>
          <w:szCs w:val="24"/>
        </w:rPr>
        <w:t xml:space="preserve"> de comunicação</w:t>
      </w:r>
    </w:p>
    <w:p w14:paraId="7F727EEE" w14:textId="06795778" w:rsidR="00D67A8B" w:rsidRDefault="00D67A8B" w:rsidP="00232DBD">
      <w:pPr>
        <w:tabs>
          <w:tab w:val="left" w:pos="851"/>
        </w:tabs>
        <w:spacing w:before="120" w:after="120"/>
        <w:jc w:val="both"/>
        <w:rPr>
          <w:rFonts w:cstheme="minorHAnsi"/>
          <w:sz w:val="24"/>
          <w:szCs w:val="24"/>
        </w:rPr>
      </w:pPr>
      <w:r>
        <w:rPr>
          <w:rFonts w:cstheme="minorHAnsi"/>
          <w:sz w:val="24"/>
          <w:szCs w:val="24"/>
        </w:rPr>
        <w:tab/>
        <w:t xml:space="preserve">Os contatos de comunicação </w:t>
      </w:r>
      <w:r w:rsidR="009F01EC">
        <w:rPr>
          <w:rFonts w:cstheme="minorHAnsi"/>
          <w:sz w:val="24"/>
          <w:szCs w:val="24"/>
        </w:rPr>
        <w:t>da</w:t>
      </w:r>
      <w:r>
        <w:rPr>
          <w:rFonts w:cstheme="minorHAnsi"/>
          <w:sz w:val="24"/>
          <w:szCs w:val="24"/>
        </w:rPr>
        <w:t xml:space="preserve"> Autoridades de Aviação Civil do Estado</w:t>
      </w:r>
      <w:r w:rsidR="004815AA">
        <w:rPr>
          <w:rFonts w:cstheme="minorHAnsi"/>
          <w:sz w:val="24"/>
          <w:szCs w:val="24"/>
        </w:rPr>
        <w:t xml:space="preserve"> </w:t>
      </w:r>
      <w:r w:rsidR="009F01EC">
        <w:rPr>
          <w:rFonts w:cstheme="minorHAnsi"/>
          <w:sz w:val="24"/>
          <w:szCs w:val="24"/>
        </w:rPr>
        <w:t xml:space="preserve">para fins de comunicação sobre o acordo de reconhecimento </w:t>
      </w:r>
      <w:r>
        <w:rPr>
          <w:rFonts w:cstheme="minorHAnsi"/>
          <w:sz w:val="24"/>
          <w:szCs w:val="24"/>
        </w:rPr>
        <w:t xml:space="preserve">são </w:t>
      </w:r>
      <w:r w:rsidR="009F01EC">
        <w:rPr>
          <w:rFonts w:cstheme="minorHAnsi"/>
          <w:sz w:val="24"/>
          <w:szCs w:val="24"/>
        </w:rPr>
        <w:t xml:space="preserve">os </w:t>
      </w:r>
      <w:r>
        <w:rPr>
          <w:rFonts w:cstheme="minorHAnsi"/>
          <w:sz w:val="24"/>
          <w:szCs w:val="24"/>
        </w:rPr>
        <w:t>apresentados abaixo:</w:t>
      </w:r>
    </w:p>
    <w:p w14:paraId="2FF0FC63" w14:textId="435F9E63" w:rsidR="00D67A8B" w:rsidRDefault="00D67A8B" w:rsidP="00232DBD">
      <w:pPr>
        <w:tabs>
          <w:tab w:val="left" w:pos="851"/>
        </w:tabs>
        <w:spacing w:before="120" w:after="120"/>
        <w:jc w:val="both"/>
        <w:rPr>
          <w:rFonts w:cstheme="minorHAnsi"/>
          <w:i/>
          <w:iCs/>
          <w:sz w:val="24"/>
          <w:szCs w:val="24"/>
        </w:rPr>
      </w:pPr>
      <w:r>
        <w:rPr>
          <w:rFonts w:cstheme="minorHAnsi"/>
          <w:sz w:val="24"/>
          <w:szCs w:val="24"/>
        </w:rPr>
        <w:tab/>
        <w:t>[</w:t>
      </w:r>
      <w:r w:rsidRPr="00D67A8B">
        <w:rPr>
          <w:rFonts w:cstheme="minorHAnsi"/>
          <w:i/>
          <w:iCs/>
          <w:sz w:val="24"/>
          <w:szCs w:val="24"/>
        </w:rPr>
        <w:t>Indicar contatos de e-mail e telefone, assim como nome completo do</w:t>
      </w:r>
      <w:r>
        <w:rPr>
          <w:rFonts w:cstheme="minorHAnsi"/>
          <w:i/>
          <w:iCs/>
          <w:sz w:val="24"/>
          <w:szCs w:val="24"/>
        </w:rPr>
        <w:t xml:space="preserve">s profissionais responsáveis por AVSEC </w:t>
      </w:r>
      <w:r w:rsidR="009F01EC">
        <w:rPr>
          <w:rFonts w:cstheme="minorHAnsi"/>
          <w:i/>
          <w:iCs/>
          <w:sz w:val="24"/>
          <w:szCs w:val="24"/>
        </w:rPr>
        <w:t>do</w:t>
      </w:r>
      <w:r>
        <w:rPr>
          <w:rFonts w:cstheme="minorHAnsi"/>
          <w:i/>
          <w:iCs/>
          <w:sz w:val="24"/>
          <w:szCs w:val="24"/>
        </w:rPr>
        <w:t xml:space="preserve"> Estado. Sugere</w:t>
      </w:r>
      <w:r w:rsidR="00414856">
        <w:rPr>
          <w:rFonts w:cstheme="minorHAnsi"/>
          <w:i/>
          <w:iCs/>
          <w:sz w:val="24"/>
          <w:szCs w:val="24"/>
        </w:rPr>
        <w:t>-se</w:t>
      </w:r>
      <w:r>
        <w:rPr>
          <w:rFonts w:cstheme="minorHAnsi"/>
          <w:i/>
          <w:iCs/>
          <w:sz w:val="24"/>
          <w:szCs w:val="24"/>
        </w:rPr>
        <w:t xml:space="preserve"> que sejam listados </w:t>
      </w:r>
      <w:r w:rsidR="009F01EC">
        <w:rPr>
          <w:rFonts w:cstheme="minorHAnsi"/>
          <w:i/>
          <w:iCs/>
          <w:sz w:val="24"/>
          <w:szCs w:val="24"/>
        </w:rPr>
        <w:t>pelo</w:t>
      </w:r>
      <w:r>
        <w:rPr>
          <w:rFonts w:cstheme="minorHAnsi"/>
          <w:i/>
          <w:iCs/>
          <w:sz w:val="24"/>
          <w:szCs w:val="24"/>
        </w:rPr>
        <w:t xml:space="preserve"> menos dois contatos </w:t>
      </w:r>
      <w:r w:rsidR="009F01EC">
        <w:rPr>
          <w:rFonts w:cstheme="minorHAnsi"/>
          <w:i/>
          <w:iCs/>
          <w:sz w:val="24"/>
          <w:szCs w:val="24"/>
        </w:rPr>
        <w:t>do</w:t>
      </w:r>
      <w:r>
        <w:rPr>
          <w:rFonts w:cstheme="minorHAnsi"/>
          <w:i/>
          <w:iCs/>
          <w:sz w:val="24"/>
          <w:szCs w:val="24"/>
        </w:rPr>
        <w:t xml:space="preserve"> Estado.</w:t>
      </w:r>
      <w:r w:rsidRPr="002A6F69">
        <w:rPr>
          <w:rFonts w:cstheme="minorHAnsi"/>
          <w:sz w:val="24"/>
          <w:szCs w:val="24"/>
        </w:rPr>
        <w:t>]</w:t>
      </w:r>
    </w:p>
    <w:p w14:paraId="5B892C0C" w14:textId="13D3804F" w:rsidR="00B35287" w:rsidRPr="00B35287" w:rsidRDefault="00B35287" w:rsidP="00232DBD">
      <w:pPr>
        <w:tabs>
          <w:tab w:val="left" w:pos="851"/>
        </w:tabs>
        <w:spacing w:before="120" w:after="120"/>
        <w:jc w:val="both"/>
        <w:rPr>
          <w:rFonts w:cstheme="minorHAnsi"/>
          <w:sz w:val="24"/>
          <w:szCs w:val="24"/>
        </w:rPr>
      </w:pPr>
      <w:r>
        <w:rPr>
          <w:rFonts w:cstheme="minorHAnsi"/>
          <w:i/>
          <w:iCs/>
          <w:sz w:val="24"/>
          <w:szCs w:val="24"/>
        </w:rPr>
        <w:tab/>
      </w:r>
      <w:r>
        <w:rPr>
          <w:rFonts w:cstheme="minorHAnsi"/>
          <w:sz w:val="24"/>
          <w:szCs w:val="24"/>
        </w:rPr>
        <w:t>A autoridade de aviação civil cientifica os</w:t>
      </w:r>
      <w:r w:rsidR="004815AA">
        <w:rPr>
          <w:rFonts w:cstheme="minorHAnsi"/>
          <w:sz w:val="24"/>
          <w:szCs w:val="24"/>
        </w:rPr>
        <w:t xml:space="preserve"> seus</w:t>
      </w:r>
      <w:r>
        <w:rPr>
          <w:rFonts w:cstheme="minorHAnsi"/>
          <w:sz w:val="24"/>
          <w:szCs w:val="24"/>
        </w:rPr>
        <w:t xml:space="preserve"> profissionais indicados acima quanto as suas responsabilidades e ocorrendo a necessidade de troca desses contatos pelo Estado, os novos indicados são cientificados sobre suas atribuições. Esses profissionais são responsáveis pelas medidas de comunicação previstas neste POP e no respectivo acordo (MoU)</w:t>
      </w:r>
      <w:r w:rsidR="00BE0104">
        <w:rPr>
          <w:rFonts w:cstheme="minorHAnsi"/>
          <w:sz w:val="24"/>
          <w:szCs w:val="24"/>
        </w:rPr>
        <w:t>.</w:t>
      </w:r>
    </w:p>
    <w:p w14:paraId="157F6784" w14:textId="568A853C" w:rsidR="00D67A8B" w:rsidRDefault="00D67A8B" w:rsidP="00232DBD">
      <w:pPr>
        <w:tabs>
          <w:tab w:val="left" w:pos="851"/>
        </w:tabs>
        <w:spacing w:before="120" w:after="120"/>
        <w:jc w:val="both"/>
        <w:rPr>
          <w:rFonts w:cstheme="minorHAnsi"/>
          <w:sz w:val="24"/>
          <w:szCs w:val="24"/>
        </w:rPr>
      </w:pPr>
      <w:r>
        <w:rPr>
          <w:rFonts w:cstheme="minorHAnsi"/>
          <w:i/>
          <w:iCs/>
          <w:sz w:val="24"/>
          <w:szCs w:val="24"/>
        </w:rPr>
        <w:tab/>
      </w:r>
      <w:r>
        <w:rPr>
          <w:rFonts w:cstheme="minorHAnsi"/>
          <w:sz w:val="24"/>
          <w:szCs w:val="24"/>
        </w:rPr>
        <w:t>A autoridade de aviação civil do Estado</w:t>
      </w:r>
      <w:r w:rsidR="009841A1">
        <w:rPr>
          <w:rFonts w:cstheme="minorHAnsi"/>
          <w:sz w:val="24"/>
          <w:szCs w:val="24"/>
        </w:rPr>
        <w:t xml:space="preserve"> &lt;</w:t>
      </w:r>
      <w:r w:rsidR="009841A1" w:rsidRPr="009841A1">
        <w:rPr>
          <w:rFonts w:cstheme="minorHAnsi"/>
          <w:i/>
          <w:iCs/>
          <w:sz w:val="24"/>
          <w:szCs w:val="24"/>
        </w:rPr>
        <w:t>Incluir nome do Estado</w:t>
      </w:r>
      <w:r w:rsidR="009841A1">
        <w:rPr>
          <w:rFonts w:cstheme="minorHAnsi"/>
          <w:sz w:val="24"/>
          <w:szCs w:val="24"/>
        </w:rPr>
        <w:t>&gt;</w:t>
      </w:r>
      <w:r>
        <w:rPr>
          <w:rFonts w:cstheme="minorHAnsi"/>
          <w:sz w:val="24"/>
          <w:szCs w:val="24"/>
        </w:rPr>
        <w:t xml:space="preserve"> mantém atualizado</w:t>
      </w:r>
      <w:r w:rsidR="00B35287">
        <w:rPr>
          <w:rFonts w:cstheme="minorHAnsi"/>
          <w:sz w:val="24"/>
          <w:szCs w:val="24"/>
        </w:rPr>
        <w:t>s</w:t>
      </w:r>
      <w:r>
        <w:rPr>
          <w:rFonts w:cstheme="minorHAnsi"/>
          <w:sz w:val="24"/>
          <w:szCs w:val="24"/>
        </w:rPr>
        <w:t xml:space="preserve"> os contatos dos</w:t>
      </w:r>
      <w:r w:rsidR="009841A1">
        <w:rPr>
          <w:rFonts w:cstheme="minorHAnsi"/>
          <w:sz w:val="24"/>
          <w:szCs w:val="24"/>
        </w:rPr>
        <w:t xml:space="preserve"> seus </w:t>
      </w:r>
      <w:r>
        <w:rPr>
          <w:rFonts w:cstheme="minorHAnsi"/>
          <w:sz w:val="24"/>
          <w:szCs w:val="24"/>
        </w:rPr>
        <w:t xml:space="preserve">operadores </w:t>
      </w:r>
      <w:r w:rsidR="009841A1">
        <w:rPr>
          <w:rFonts w:cstheme="minorHAnsi"/>
          <w:sz w:val="24"/>
          <w:szCs w:val="24"/>
        </w:rPr>
        <w:t xml:space="preserve">de </w:t>
      </w:r>
      <w:r>
        <w:rPr>
          <w:rFonts w:cstheme="minorHAnsi"/>
          <w:sz w:val="24"/>
          <w:szCs w:val="24"/>
        </w:rPr>
        <w:t xml:space="preserve">aeroportos que possuem operações aéreas diretas </w:t>
      </w:r>
      <w:r w:rsidR="009841A1">
        <w:rPr>
          <w:rFonts w:cstheme="minorHAnsi"/>
          <w:sz w:val="24"/>
          <w:szCs w:val="24"/>
        </w:rPr>
        <w:t xml:space="preserve">com </w:t>
      </w:r>
      <w:r>
        <w:rPr>
          <w:rFonts w:cstheme="minorHAnsi"/>
          <w:sz w:val="24"/>
          <w:szCs w:val="24"/>
        </w:rPr>
        <w:t>Estado</w:t>
      </w:r>
      <w:r w:rsidR="009841A1">
        <w:rPr>
          <w:rFonts w:cstheme="minorHAnsi"/>
          <w:sz w:val="24"/>
          <w:szCs w:val="24"/>
        </w:rPr>
        <w:t>(</w:t>
      </w:r>
      <w:r>
        <w:rPr>
          <w:rFonts w:cstheme="minorHAnsi"/>
          <w:sz w:val="24"/>
          <w:szCs w:val="24"/>
        </w:rPr>
        <w:t>s</w:t>
      </w:r>
      <w:r w:rsidR="009841A1">
        <w:rPr>
          <w:rFonts w:cstheme="minorHAnsi"/>
          <w:sz w:val="24"/>
          <w:szCs w:val="24"/>
        </w:rPr>
        <w:t>)</w:t>
      </w:r>
      <w:r>
        <w:rPr>
          <w:rFonts w:cstheme="minorHAnsi"/>
          <w:sz w:val="24"/>
          <w:szCs w:val="24"/>
        </w:rPr>
        <w:t xml:space="preserve"> presente</w:t>
      </w:r>
      <w:r w:rsidR="009841A1">
        <w:rPr>
          <w:rFonts w:cstheme="minorHAnsi"/>
          <w:sz w:val="24"/>
          <w:szCs w:val="24"/>
        </w:rPr>
        <w:t>(s)</w:t>
      </w:r>
      <w:r>
        <w:rPr>
          <w:rFonts w:cstheme="minorHAnsi"/>
          <w:sz w:val="24"/>
          <w:szCs w:val="24"/>
        </w:rPr>
        <w:t xml:space="preserve"> </w:t>
      </w:r>
      <w:r w:rsidR="009841A1">
        <w:rPr>
          <w:rFonts w:cstheme="minorHAnsi"/>
          <w:sz w:val="24"/>
          <w:szCs w:val="24"/>
        </w:rPr>
        <w:t xml:space="preserve">no </w:t>
      </w:r>
      <w:r>
        <w:rPr>
          <w:rFonts w:cstheme="minorHAnsi"/>
          <w:sz w:val="24"/>
          <w:szCs w:val="24"/>
        </w:rPr>
        <w:t xml:space="preserve">acordo de reconhecimento. </w:t>
      </w:r>
    </w:p>
    <w:p w14:paraId="7DF1DE8F" w14:textId="5906780F" w:rsidR="009841A1" w:rsidRDefault="009841A1" w:rsidP="00232DBD">
      <w:pPr>
        <w:tabs>
          <w:tab w:val="left" w:pos="851"/>
        </w:tabs>
        <w:spacing w:before="120" w:after="120"/>
        <w:jc w:val="both"/>
        <w:rPr>
          <w:rFonts w:cstheme="minorHAnsi"/>
          <w:sz w:val="24"/>
          <w:szCs w:val="24"/>
        </w:rPr>
      </w:pPr>
      <w:r>
        <w:rPr>
          <w:rFonts w:cstheme="minorHAnsi"/>
          <w:sz w:val="24"/>
          <w:szCs w:val="24"/>
        </w:rPr>
        <w:tab/>
        <w:t xml:space="preserve">Tanto os contatos do Estado, como de seus operadores </w:t>
      </w:r>
      <w:r w:rsidR="00B35287">
        <w:rPr>
          <w:rFonts w:cstheme="minorHAnsi"/>
          <w:sz w:val="24"/>
          <w:szCs w:val="24"/>
        </w:rPr>
        <w:t xml:space="preserve">de aeroportos </w:t>
      </w:r>
      <w:r>
        <w:rPr>
          <w:rFonts w:cstheme="minorHAnsi"/>
          <w:sz w:val="24"/>
          <w:szCs w:val="24"/>
        </w:rPr>
        <w:t xml:space="preserve">são encaminhados ao(s) Estado(s) pertencentes a esse acordo, assim que são </w:t>
      </w:r>
      <w:r w:rsidR="00B35287">
        <w:rPr>
          <w:rFonts w:cstheme="minorHAnsi"/>
          <w:sz w:val="24"/>
          <w:szCs w:val="24"/>
        </w:rPr>
        <w:t>alterados</w:t>
      </w:r>
      <w:r>
        <w:rPr>
          <w:rFonts w:cstheme="minorHAnsi"/>
          <w:sz w:val="24"/>
          <w:szCs w:val="24"/>
        </w:rPr>
        <w:t xml:space="preserve">. </w:t>
      </w:r>
    </w:p>
    <w:p w14:paraId="697BD2F3" w14:textId="781D4678" w:rsidR="00B35287" w:rsidRDefault="009841A1" w:rsidP="00232DBD">
      <w:pPr>
        <w:tabs>
          <w:tab w:val="left" w:pos="851"/>
        </w:tabs>
        <w:spacing w:before="120" w:after="120"/>
        <w:jc w:val="both"/>
        <w:rPr>
          <w:rFonts w:cstheme="minorHAnsi"/>
          <w:sz w:val="24"/>
          <w:szCs w:val="24"/>
        </w:rPr>
      </w:pPr>
      <w:r>
        <w:rPr>
          <w:rFonts w:cstheme="minorHAnsi"/>
          <w:sz w:val="24"/>
          <w:szCs w:val="24"/>
        </w:rPr>
        <w:lastRenderedPageBreak/>
        <w:tab/>
        <w:t>O</w:t>
      </w:r>
      <w:r w:rsidR="00B35287">
        <w:rPr>
          <w:rFonts w:cstheme="minorHAnsi"/>
          <w:sz w:val="24"/>
          <w:szCs w:val="24"/>
        </w:rPr>
        <w:t>s contatos do(s) outro(s) Estados são distribuídos aos contados nacionais, tanto da própria autoridade, quanto dos operadores</w:t>
      </w:r>
      <w:r w:rsidR="004815AA">
        <w:rPr>
          <w:rFonts w:cstheme="minorHAnsi"/>
          <w:sz w:val="24"/>
          <w:szCs w:val="24"/>
        </w:rPr>
        <w:t>,</w:t>
      </w:r>
      <w:r w:rsidR="007470AB">
        <w:rPr>
          <w:rFonts w:cstheme="minorHAnsi"/>
          <w:sz w:val="24"/>
          <w:szCs w:val="24"/>
        </w:rPr>
        <w:t xml:space="preserve"> pela seguinte forma &lt;</w:t>
      </w:r>
      <w:r w:rsidR="007470AB" w:rsidRPr="007470AB">
        <w:rPr>
          <w:rFonts w:cstheme="minorHAnsi"/>
          <w:i/>
          <w:iCs/>
          <w:sz w:val="24"/>
          <w:szCs w:val="24"/>
        </w:rPr>
        <w:t>explicar minimamente como será recebida a atualização dos contatos do outro(s) Estados(s). Exemplo: um e-mail institucional é dedicado a isso, e um profissional repassa aos contatos</w:t>
      </w:r>
      <w:r w:rsidR="007470AB">
        <w:rPr>
          <w:rFonts w:cstheme="minorHAnsi"/>
          <w:i/>
          <w:iCs/>
          <w:sz w:val="24"/>
          <w:szCs w:val="24"/>
        </w:rPr>
        <w:t xml:space="preserve"> </w:t>
      </w:r>
      <w:r w:rsidR="007470AB" w:rsidRPr="007470AB">
        <w:rPr>
          <w:rFonts w:cstheme="minorHAnsi"/>
          <w:i/>
          <w:iCs/>
          <w:sz w:val="24"/>
          <w:szCs w:val="24"/>
        </w:rPr>
        <w:t>acima mencionados</w:t>
      </w:r>
      <w:r w:rsidR="007470AB">
        <w:rPr>
          <w:rFonts w:cstheme="minorHAnsi"/>
          <w:sz w:val="24"/>
          <w:szCs w:val="24"/>
        </w:rPr>
        <w:t>&gt;.</w:t>
      </w:r>
    </w:p>
    <w:p w14:paraId="347E85ED" w14:textId="4FCB8E80" w:rsidR="002A6F69" w:rsidRDefault="002A6F69" w:rsidP="00232DBD">
      <w:pPr>
        <w:tabs>
          <w:tab w:val="left" w:pos="851"/>
        </w:tabs>
        <w:spacing w:before="120" w:after="120"/>
        <w:jc w:val="both"/>
        <w:rPr>
          <w:rFonts w:cstheme="minorHAnsi"/>
          <w:sz w:val="24"/>
          <w:szCs w:val="24"/>
        </w:rPr>
      </w:pPr>
      <w:r>
        <w:rPr>
          <w:rFonts w:cstheme="minorHAnsi"/>
          <w:sz w:val="24"/>
          <w:szCs w:val="24"/>
        </w:rPr>
        <w:t>5.2 Quando realizar comunicações</w:t>
      </w:r>
    </w:p>
    <w:p w14:paraId="4F26A921" w14:textId="124309E1" w:rsidR="002A6F69" w:rsidRDefault="002A6F69" w:rsidP="00232DBD">
      <w:pPr>
        <w:tabs>
          <w:tab w:val="left" w:pos="851"/>
        </w:tabs>
        <w:spacing w:before="120" w:after="120"/>
        <w:jc w:val="both"/>
        <w:rPr>
          <w:rFonts w:cstheme="minorHAnsi"/>
          <w:sz w:val="24"/>
          <w:szCs w:val="24"/>
        </w:rPr>
      </w:pPr>
      <w:r>
        <w:rPr>
          <w:rFonts w:cstheme="minorHAnsi"/>
          <w:sz w:val="24"/>
          <w:szCs w:val="24"/>
        </w:rPr>
        <w:tab/>
        <w:t>O Estado Reconhecido comunica ao Estado reconhecedor de forma tempestiva, sempre que ocorre um dos seguintes casos:</w:t>
      </w:r>
    </w:p>
    <w:p w14:paraId="369CEE16" w14:textId="326EA287" w:rsidR="002A6F69" w:rsidRPr="000029DC" w:rsidRDefault="002A6F69" w:rsidP="002A6F69">
      <w:pPr>
        <w:pStyle w:val="Prrafodelista"/>
        <w:numPr>
          <w:ilvl w:val="0"/>
          <w:numId w:val="5"/>
        </w:numPr>
        <w:spacing w:after="120"/>
        <w:jc w:val="both"/>
        <w:rPr>
          <w:rFonts w:asciiTheme="minorHAnsi" w:hAnsiTheme="minorHAnsi" w:cstheme="minorHAnsi"/>
        </w:rPr>
      </w:pPr>
      <w:r w:rsidRPr="000029DC">
        <w:rPr>
          <w:rFonts w:asciiTheme="minorHAnsi" w:hAnsiTheme="minorHAnsi" w:cstheme="minorHAnsi"/>
        </w:rPr>
        <w:t>Atualizações de regulamentos sobre segurança da aviação civil que ocorrerem;</w:t>
      </w:r>
    </w:p>
    <w:p w14:paraId="42887536" w14:textId="595DE12B" w:rsidR="002A6F69" w:rsidRPr="000029DC" w:rsidRDefault="002A6F69" w:rsidP="002A6F69">
      <w:pPr>
        <w:pStyle w:val="Prrafodelista"/>
        <w:numPr>
          <w:ilvl w:val="0"/>
          <w:numId w:val="5"/>
        </w:numPr>
        <w:spacing w:after="120"/>
        <w:jc w:val="both"/>
        <w:rPr>
          <w:rFonts w:asciiTheme="minorHAnsi" w:hAnsiTheme="minorHAnsi" w:cstheme="minorHAnsi"/>
        </w:rPr>
      </w:pPr>
      <w:r w:rsidRPr="000029DC">
        <w:rPr>
          <w:rFonts w:asciiTheme="minorHAnsi" w:hAnsiTheme="minorHAnsi" w:cstheme="minorHAnsi"/>
        </w:rPr>
        <w:t xml:space="preserve">Alterações consideráveis dos níveis de ameaças e riscos; e </w:t>
      </w:r>
    </w:p>
    <w:p w14:paraId="18619FA1" w14:textId="2A3A4454" w:rsidR="002A6F69" w:rsidRPr="000029DC" w:rsidRDefault="00EE373E" w:rsidP="002A6F69">
      <w:pPr>
        <w:pStyle w:val="Prrafodelista"/>
        <w:numPr>
          <w:ilvl w:val="0"/>
          <w:numId w:val="5"/>
        </w:numPr>
        <w:spacing w:after="120"/>
        <w:jc w:val="both"/>
        <w:rPr>
          <w:rFonts w:asciiTheme="minorHAnsi" w:hAnsiTheme="minorHAnsi" w:cstheme="minorHAnsi"/>
        </w:rPr>
      </w:pPr>
      <w:r>
        <w:rPr>
          <w:rFonts w:asciiTheme="minorHAnsi" w:hAnsiTheme="minorHAnsi" w:cstheme="minorHAnsi"/>
        </w:rPr>
        <w:t>F</w:t>
      </w:r>
      <w:r w:rsidR="002A6F69" w:rsidRPr="000029DC">
        <w:rPr>
          <w:rFonts w:asciiTheme="minorHAnsi" w:hAnsiTheme="minorHAnsi" w:cstheme="minorHAnsi"/>
        </w:rPr>
        <w:t>alhas de Segurança identificadas que ocorram e que possam ser retificadas no Estado Reconhecedor, principalmente relacionad</w:t>
      </w:r>
      <w:r>
        <w:rPr>
          <w:rFonts w:asciiTheme="minorHAnsi" w:hAnsiTheme="minorHAnsi" w:cstheme="minorHAnsi"/>
        </w:rPr>
        <w:t>as</w:t>
      </w:r>
      <w:r w:rsidR="002A6F69" w:rsidRPr="000029DC">
        <w:rPr>
          <w:rFonts w:asciiTheme="minorHAnsi" w:hAnsiTheme="minorHAnsi" w:cstheme="minorHAnsi"/>
        </w:rPr>
        <w:t xml:space="preserve"> a falhas que ocorram nos processos de inspeção.</w:t>
      </w:r>
    </w:p>
    <w:p w14:paraId="599F80B0" w14:textId="185C20E9" w:rsidR="002A6F69" w:rsidRPr="002A6F69" w:rsidRDefault="002A6F69" w:rsidP="002A6F69">
      <w:pPr>
        <w:tabs>
          <w:tab w:val="left" w:pos="851"/>
        </w:tabs>
        <w:spacing w:before="120" w:after="120"/>
        <w:jc w:val="both"/>
        <w:rPr>
          <w:rFonts w:cstheme="minorHAnsi"/>
          <w:sz w:val="24"/>
          <w:szCs w:val="24"/>
        </w:rPr>
      </w:pPr>
      <w:r>
        <w:rPr>
          <w:rFonts w:cstheme="minorHAnsi"/>
          <w:sz w:val="24"/>
          <w:szCs w:val="24"/>
        </w:rPr>
        <w:tab/>
      </w:r>
      <w:r w:rsidRPr="002A6F69">
        <w:rPr>
          <w:rFonts w:cstheme="minorHAnsi"/>
          <w:sz w:val="24"/>
          <w:szCs w:val="24"/>
        </w:rPr>
        <w:t xml:space="preserve">Sempre que for recebido um contato </w:t>
      </w:r>
      <w:r w:rsidR="00EE373E">
        <w:rPr>
          <w:rFonts w:cstheme="minorHAnsi"/>
          <w:sz w:val="24"/>
          <w:szCs w:val="24"/>
        </w:rPr>
        <w:t>por</w:t>
      </w:r>
      <w:r w:rsidR="00EE373E" w:rsidRPr="002A6F69">
        <w:rPr>
          <w:rFonts w:cstheme="minorHAnsi"/>
          <w:sz w:val="24"/>
          <w:szCs w:val="24"/>
        </w:rPr>
        <w:t xml:space="preserve"> </w:t>
      </w:r>
      <w:r w:rsidRPr="002A6F69">
        <w:rPr>
          <w:rFonts w:cstheme="minorHAnsi"/>
          <w:sz w:val="24"/>
          <w:szCs w:val="24"/>
        </w:rPr>
        <w:t xml:space="preserve">um Estado pertencente ao acordo, os pontos de contato deste Estado irão confirmar seu recebimento. </w:t>
      </w:r>
    </w:p>
    <w:p w14:paraId="5FD5B704" w14:textId="77777777" w:rsidR="006A7D6D" w:rsidRDefault="006A7D6D" w:rsidP="00232DBD">
      <w:pPr>
        <w:tabs>
          <w:tab w:val="left" w:pos="851"/>
        </w:tabs>
        <w:spacing w:before="120" w:after="120"/>
        <w:jc w:val="both"/>
        <w:rPr>
          <w:rFonts w:cstheme="minorHAnsi"/>
          <w:sz w:val="24"/>
          <w:szCs w:val="24"/>
        </w:rPr>
      </w:pPr>
    </w:p>
    <w:p w14:paraId="30B71E5B" w14:textId="64996EC3" w:rsidR="00232DBD" w:rsidRPr="00846895" w:rsidRDefault="00232DBD" w:rsidP="00232DBD">
      <w:pPr>
        <w:tabs>
          <w:tab w:val="left" w:pos="851"/>
        </w:tabs>
        <w:spacing w:before="120" w:after="120"/>
        <w:jc w:val="both"/>
        <w:rPr>
          <w:rFonts w:cstheme="minorHAnsi"/>
          <w:sz w:val="24"/>
          <w:szCs w:val="24"/>
        </w:rPr>
      </w:pPr>
      <w:r>
        <w:rPr>
          <w:rFonts w:cstheme="minorHAnsi"/>
          <w:sz w:val="24"/>
          <w:szCs w:val="24"/>
        </w:rPr>
        <w:t xml:space="preserve">5.3 </w:t>
      </w:r>
      <w:r w:rsidRPr="00846895">
        <w:rPr>
          <w:rFonts w:cstheme="minorHAnsi"/>
          <w:sz w:val="24"/>
          <w:szCs w:val="24"/>
        </w:rPr>
        <w:t>Atuação em Caso de Suspensão da Inspeção de Conexão</w:t>
      </w:r>
    </w:p>
    <w:p w14:paraId="7C1443B9" w14:textId="6069FE24" w:rsidR="00232DBD" w:rsidRPr="00846895" w:rsidRDefault="00232DBD" w:rsidP="00232DBD">
      <w:pPr>
        <w:tabs>
          <w:tab w:val="left" w:pos="851"/>
        </w:tabs>
        <w:spacing w:before="120" w:after="120"/>
        <w:jc w:val="both"/>
        <w:rPr>
          <w:rFonts w:cstheme="minorHAnsi"/>
          <w:sz w:val="24"/>
          <w:szCs w:val="24"/>
        </w:rPr>
      </w:pPr>
      <w:r w:rsidRPr="00846895">
        <w:rPr>
          <w:rFonts w:cstheme="minorHAnsi"/>
          <w:sz w:val="24"/>
          <w:szCs w:val="24"/>
        </w:rPr>
        <w:tab/>
        <w:t xml:space="preserve">Em caso de recepção de quaisquer informações sobre os fatos mencionados </w:t>
      </w:r>
      <w:r w:rsidR="006A7D6D">
        <w:rPr>
          <w:rFonts w:cstheme="minorHAnsi"/>
          <w:sz w:val="24"/>
          <w:szCs w:val="24"/>
        </w:rPr>
        <w:t>no item 5.2,</w:t>
      </w:r>
      <w:r w:rsidRPr="00846895">
        <w:rPr>
          <w:rFonts w:cstheme="minorHAnsi"/>
          <w:sz w:val="24"/>
          <w:szCs w:val="24"/>
        </w:rPr>
        <w:t xml:space="preserve"> referentes ao aeroporto ou ao voo </w:t>
      </w:r>
      <w:r w:rsidR="00EE373E">
        <w:rPr>
          <w:rFonts w:cstheme="minorHAnsi"/>
          <w:sz w:val="24"/>
          <w:szCs w:val="24"/>
        </w:rPr>
        <w:t>com</w:t>
      </w:r>
      <w:r w:rsidR="00EE373E" w:rsidRPr="00846895">
        <w:rPr>
          <w:rFonts w:cstheme="minorHAnsi"/>
          <w:sz w:val="24"/>
          <w:szCs w:val="24"/>
        </w:rPr>
        <w:t xml:space="preserve"> </w:t>
      </w:r>
      <w:r w:rsidRPr="00846895">
        <w:rPr>
          <w:rFonts w:cstheme="minorHAnsi"/>
          <w:sz w:val="24"/>
          <w:szCs w:val="24"/>
        </w:rPr>
        <w:t>origem</w:t>
      </w:r>
      <w:r w:rsidR="00EE373E">
        <w:rPr>
          <w:rFonts w:cstheme="minorHAnsi"/>
          <w:sz w:val="24"/>
          <w:szCs w:val="24"/>
        </w:rPr>
        <w:t xml:space="preserve"> em aeroporto</w:t>
      </w:r>
      <w:r w:rsidRPr="00846895">
        <w:rPr>
          <w:rFonts w:cstheme="minorHAnsi"/>
          <w:sz w:val="24"/>
          <w:szCs w:val="24"/>
        </w:rPr>
        <w:t xml:space="preserve"> reconhecido como equivalente, o </w:t>
      </w:r>
      <w:r w:rsidR="004832D8">
        <w:rPr>
          <w:rFonts w:cstheme="minorHAnsi"/>
          <w:sz w:val="24"/>
          <w:szCs w:val="24"/>
        </w:rPr>
        <w:t>Estado Reconhece</w:t>
      </w:r>
      <w:r w:rsidR="006A7D6D">
        <w:rPr>
          <w:rFonts w:cstheme="minorHAnsi"/>
          <w:sz w:val="24"/>
          <w:szCs w:val="24"/>
        </w:rPr>
        <w:t>do</w:t>
      </w:r>
      <w:r w:rsidR="004832D8">
        <w:rPr>
          <w:rFonts w:cstheme="minorHAnsi"/>
          <w:sz w:val="24"/>
          <w:szCs w:val="24"/>
        </w:rPr>
        <w:t xml:space="preserve">r </w:t>
      </w:r>
      <w:r w:rsidR="006A7D6D">
        <w:rPr>
          <w:rFonts w:cstheme="minorHAnsi"/>
          <w:sz w:val="24"/>
          <w:szCs w:val="24"/>
        </w:rPr>
        <w:t xml:space="preserve">faz uma reavaliação do processo de equivalência e caso entenda que houve uma </w:t>
      </w:r>
      <w:r w:rsidR="00EE373E">
        <w:rPr>
          <w:rFonts w:cstheme="minorHAnsi"/>
          <w:sz w:val="24"/>
          <w:szCs w:val="24"/>
        </w:rPr>
        <w:t>diminuição</w:t>
      </w:r>
      <w:r w:rsidR="006A7D6D">
        <w:rPr>
          <w:rFonts w:cstheme="minorHAnsi"/>
          <w:sz w:val="24"/>
          <w:szCs w:val="24"/>
        </w:rPr>
        <w:t xml:space="preserve"> significativa dos níveis de segurança, o Estado Reconhecedor </w:t>
      </w:r>
      <w:r w:rsidR="004832D8">
        <w:rPr>
          <w:rFonts w:cstheme="minorHAnsi"/>
          <w:sz w:val="24"/>
          <w:szCs w:val="24"/>
        </w:rPr>
        <w:t xml:space="preserve">toma ações para </w:t>
      </w:r>
      <w:r w:rsidRPr="00846895">
        <w:rPr>
          <w:rFonts w:cstheme="minorHAnsi"/>
          <w:sz w:val="24"/>
          <w:szCs w:val="24"/>
        </w:rPr>
        <w:t>retoma</w:t>
      </w:r>
      <w:r w:rsidR="004832D8">
        <w:rPr>
          <w:rFonts w:cstheme="minorHAnsi"/>
          <w:sz w:val="24"/>
          <w:szCs w:val="24"/>
        </w:rPr>
        <w:t>r</w:t>
      </w:r>
      <w:r w:rsidRPr="00846895">
        <w:rPr>
          <w:rFonts w:cstheme="minorHAnsi"/>
          <w:sz w:val="24"/>
          <w:szCs w:val="24"/>
        </w:rPr>
        <w:t xml:space="preserve"> imediatamente o processo de inspeção em conexões dos passageiros </w:t>
      </w:r>
      <w:r>
        <w:rPr>
          <w:rFonts w:cstheme="minorHAnsi"/>
          <w:sz w:val="24"/>
          <w:szCs w:val="24"/>
        </w:rPr>
        <w:t xml:space="preserve">e bagagens despachadas </w:t>
      </w:r>
      <w:r w:rsidRPr="00846895">
        <w:rPr>
          <w:rFonts w:cstheme="minorHAnsi"/>
          <w:sz w:val="24"/>
          <w:szCs w:val="24"/>
        </w:rPr>
        <w:t>das referidas origens.</w:t>
      </w:r>
    </w:p>
    <w:p w14:paraId="5220430E" w14:textId="6B2590F8" w:rsidR="00232DBD" w:rsidRDefault="00232DBD" w:rsidP="00232DBD">
      <w:pPr>
        <w:tabs>
          <w:tab w:val="left" w:pos="851"/>
        </w:tabs>
        <w:spacing w:before="120" w:after="120"/>
        <w:jc w:val="both"/>
      </w:pPr>
      <w:r w:rsidRPr="00846895">
        <w:rPr>
          <w:rFonts w:cstheme="minorHAnsi"/>
          <w:sz w:val="24"/>
          <w:szCs w:val="24"/>
        </w:rPr>
        <w:tab/>
      </w:r>
      <w:bookmarkStart w:id="1" w:name="_Hlk72947692"/>
      <w:r w:rsidR="006A7D6D">
        <w:rPr>
          <w:rFonts w:cstheme="minorHAnsi"/>
          <w:sz w:val="24"/>
          <w:szCs w:val="24"/>
        </w:rPr>
        <w:t>Caso haja a suspenção das isenções de</w:t>
      </w:r>
      <w:r w:rsidR="009B5817">
        <w:rPr>
          <w:rFonts w:cstheme="minorHAnsi"/>
          <w:sz w:val="24"/>
          <w:szCs w:val="24"/>
        </w:rPr>
        <w:t xml:space="preserve"> inspeção de</w:t>
      </w:r>
      <w:r w:rsidR="006A7D6D">
        <w:rPr>
          <w:rFonts w:cstheme="minorHAnsi"/>
          <w:sz w:val="24"/>
          <w:szCs w:val="24"/>
        </w:rPr>
        <w:t xml:space="preserve"> segurança de conexão, a </w:t>
      </w:r>
      <w:r w:rsidR="00BE0104">
        <w:rPr>
          <w:rFonts w:cstheme="minorHAnsi"/>
          <w:sz w:val="24"/>
          <w:szCs w:val="24"/>
        </w:rPr>
        <w:t>A</w:t>
      </w:r>
      <w:r w:rsidR="006A7D6D">
        <w:rPr>
          <w:rFonts w:cstheme="minorHAnsi"/>
          <w:sz w:val="24"/>
          <w:szCs w:val="24"/>
        </w:rPr>
        <w:t xml:space="preserve">utoridade </w:t>
      </w:r>
      <w:r w:rsidR="00BE0104">
        <w:rPr>
          <w:rFonts w:cstheme="minorHAnsi"/>
          <w:sz w:val="24"/>
          <w:szCs w:val="24"/>
        </w:rPr>
        <w:t xml:space="preserve">de Aviação Civil </w:t>
      </w:r>
      <w:r w:rsidR="006A7D6D">
        <w:rPr>
          <w:rFonts w:cstheme="minorHAnsi"/>
          <w:sz w:val="24"/>
          <w:szCs w:val="24"/>
        </w:rPr>
        <w:t xml:space="preserve">somente </w:t>
      </w:r>
      <w:r w:rsidRPr="00846895">
        <w:rPr>
          <w:rFonts w:cstheme="minorHAnsi"/>
          <w:sz w:val="24"/>
          <w:szCs w:val="24"/>
        </w:rPr>
        <w:t>reto</w:t>
      </w:r>
      <w:r>
        <w:rPr>
          <w:rFonts w:cstheme="minorHAnsi"/>
          <w:sz w:val="24"/>
          <w:szCs w:val="24"/>
        </w:rPr>
        <w:t>rn</w:t>
      </w:r>
      <w:r w:rsidRPr="00846895">
        <w:rPr>
          <w:rFonts w:cstheme="minorHAnsi"/>
          <w:sz w:val="24"/>
          <w:szCs w:val="24"/>
        </w:rPr>
        <w:t xml:space="preserve">a a usufruir </w:t>
      </w:r>
      <w:r>
        <w:rPr>
          <w:rFonts w:cstheme="minorHAnsi"/>
          <w:sz w:val="24"/>
          <w:szCs w:val="24"/>
        </w:rPr>
        <w:t>d</w:t>
      </w:r>
      <w:r w:rsidRPr="00846895">
        <w:rPr>
          <w:rFonts w:cstheme="minorHAnsi"/>
          <w:sz w:val="24"/>
          <w:szCs w:val="24"/>
        </w:rPr>
        <w:t>a</w:t>
      </w:r>
      <w:r>
        <w:rPr>
          <w:rFonts w:cstheme="minorHAnsi"/>
          <w:sz w:val="24"/>
          <w:szCs w:val="24"/>
        </w:rPr>
        <w:t>s</w:t>
      </w:r>
      <w:r w:rsidRPr="00846895">
        <w:rPr>
          <w:rFonts w:cstheme="minorHAnsi"/>
          <w:sz w:val="24"/>
          <w:szCs w:val="24"/>
        </w:rPr>
        <w:t xml:space="preserve"> isenç</w:t>
      </w:r>
      <w:r>
        <w:rPr>
          <w:rFonts w:cstheme="minorHAnsi"/>
          <w:sz w:val="24"/>
          <w:szCs w:val="24"/>
        </w:rPr>
        <w:t>ões</w:t>
      </w:r>
      <w:r w:rsidRPr="00846895">
        <w:rPr>
          <w:rFonts w:cstheme="minorHAnsi"/>
          <w:sz w:val="24"/>
          <w:szCs w:val="24"/>
        </w:rPr>
        <w:t xml:space="preserve"> do processo de inspeção de conexão, após </w:t>
      </w:r>
      <w:r w:rsidR="00BE0104">
        <w:rPr>
          <w:rFonts w:cstheme="minorHAnsi"/>
          <w:sz w:val="24"/>
          <w:szCs w:val="24"/>
        </w:rPr>
        <w:t xml:space="preserve">entender que há permanência da equivalência das medidas de segurança, por meio de </w:t>
      </w:r>
      <w:r w:rsidR="006A7D6D">
        <w:rPr>
          <w:rFonts w:cstheme="minorHAnsi"/>
          <w:sz w:val="24"/>
          <w:szCs w:val="24"/>
        </w:rPr>
        <w:t xml:space="preserve">uma reavaliação dos </w:t>
      </w:r>
      <w:r w:rsidR="00BE0104">
        <w:rPr>
          <w:rFonts w:cstheme="minorHAnsi"/>
          <w:sz w:val="24"/>
          <w:szCs w:val="24"/>
        </w:rPr>
        <w:t>novos fatos e</w:t>
      </w:r>
      <w:r w:rsidR="00EE373E">
        <w:rPr>
          <w:rFonts w:cstheme="minorHAnsi"/>
          <w:sz w:val="24"/>
          <w:szCs w:val="24"/>
        </w:rPr>
        <w:t>,</w:t>
      </w:r>
      <w:r w:rsidR="00BE0104">
        <w:rPr>
          <w:rFonts w:cstheme="minorHAnsi"/>
          <w:sz w:val="24"/>
          <w:szCs w:val="24"/>
        </w:rPr>
        <w:t xml:space="preserve"> se possível</w:t>
      </w:r>
      <w:r w:rsidR="00EE373E">
        <w:rPr>
          <w:rFonts w:cstheme="minorHAnsi"/>
          <w:sz w:val="24"/>
          <w:szCs w:val="24"/>
        </w:rPr>
        <w:t>,</w:t>
      </w:r>
      <w:r w:rsidR="00BE0104">
        <w:rPr>
          <w:rFonts w:cstheme="minorHAnsi"/>
          <w:sz w:val="24"/>
          <w:szCs w:val="24"/>
        </w:rPr>
        <w:t xml:space="preserve"> uma validação com a Autoridade do Estado Reconhecido</w:t>
      </w:r>
      <w:r w:rsidRPr="00846895">
        <w:rPr>
          <w:rFonts w:cstheme="minorHAnsi"/>
          <w:sz w:val="24"/>
          <w:szCs w:val="24"/>
        </w:rPr>
        <w:t>.</w:t>
      </w:r>
    </w:p>
    <w:bookmarkEnd w:id="1"/>
    <w:p w14:paraId="3AB95637" w14:textId="77777777" w:rsidR="00232DBD" w:rsidRDefault="00232DBD" w:rsidP="00232DBD">
      <w:pPr>
        <w:jc w:val="center"/>
      </w:pPr>
    </w:p>
    <w:p w14:paraId="732D458F" w14:textId="77777777" w:rsidR="00232DBD" w:rsidRDefault="00232DBD" w:rsidP="00232DBD">
      <w:pPr>
        <w:jc w:val="center"/>
      </w:pPr>
    </w:p>
    <w:p w14:paraId="3591D75A" w14:textId="36FF671F" w:rsidR="00232DBD" w:rsidRDefault="00232DBD" w:rsidP="00CA6F0C">
      <w:pPr>
        <w:jc w:val="both"/>
        <w:rPr>
          <w:rFonts w:cstheme="minorHAnsi"/>
          <w:sz w:val="24"/>
          <w:szCs w:val="24"/>
        </w:rPr>
      </w:pPr>
    </w:p>
    <w:p w14:paraId="7F23D86A" w14:textId="77777777" w:rsidR="00232DBD" w:rsidRDefault="00232DBD" w:rsidP="00CA6F0C">
      <w:pPr>
        <w:jc w:val="both"/>
        <w:rPr>
          <w:rFonts w:cstheme="minorHAnsi"/>
          <w:sz w:val="24"/>
          <w:szCs w:val="24"/>
        </w:rPr>
      </w:pPr>
    </w:p>
    <w:p w14:paraId="223A19D0" w14:textId="77777777" w:rsidR="00815E80" w:rsidRPr="00846895" w:rsidRDefault="00815E80" w:rsidP="00CA6F0C">
      <w:pPr>
        <w:jc w:val="both"/>
        <w:rPr>
          <w:rFonts w:cstheme="minorHAnsi"/>
          <w:sz w:val="24"/>
          <w:szCs w:val="24"/>
        </w:rPr>
      </w:pPr>
    </w:p>
    <w:p w14:paraId="7255095C" w14:textId="77777777" w:rsidR="00E0538E" w:rsidRPr="00846895" w:rsidRDefault="00E0538E">
      <w:pPr>
        <w:rPr>
          <w:rFonts w:cstheme="minorHAnsi"/>
          <w:sz w:val="24"/>
          <w:szCs w:val="24"/>
        </w:rPr>
      </w:pPr>
    </w:p>
    <w:p w14:paraId="4355040F" w14:textId="77777777" w:rsidR="00E0538E" w:rsidRPr="00846895" w:rsidRDefault="00E0538E">
      <w:pPr>
        <w:rPr>
          <w:rFonts w:cstheme="minorHAnsi"/>
          <w:sz w:val="24"/>
          <w:szCs w:val="24"/>
        </w:rPr>
      </w:pPr>
    </w:p>
    <w:p w14:paraId="2F89942F" w14:textId="77777777" w:rsidR="00E0538E" w:rsidRPr="00846895" w:rsidRDefault="00E0538E">
      <w:pPr>
        <w:rPr>
          <w:rFonts w:cstheme="minorHAnsi"/>
          <w:sz w:val="24"/>
          <w:szCs w:val="24"/>
        </w:rPr>
      </w:pPr>
    </w:p>
    <w:p w14:paraId="4C0695A8" w14:textId="77777777" w:rsidR="00FD7918" w:rsidRPr="00846895" w:rsidRDefault="00FD7918">
      <w:pPr>
        <w:rPr>
          <w:rFonts w:cstheme="minorHAnsi"/>
          <w:sz w:val="24"/>
          <w:szCs w:val="24"/>
        </w:rPr>
      </w:pPr>
    </w:p>
    <w:p w14:paraId="33A82BEB" w14:textId="5BC4823E" w:rsidR="00FD7918" w:rsidRDefault="00FD7918">
      <w:pPr>
        <w:rPr>
          <w:rFonts w:cstheme="minorHAnsi"/>
          <w:sz w:val="24"/>
          <w:szCs w:val="24"/>
        </w:rPr>
      </w:pPr>
    </w:p>
    <w:p w14:paraId="1CC5760B" w14:textId="5E4E3E97" w:rsidR="00232DBD" w:rsidRDefault="00232DBD">
      <w:pPr>
        <w:rPr>
          <w:rFonts w:cstheme="minorHAnsi"/>
          <w:sz w:val="24"/>
          <w:szCs w:val="24"/>
        </w:rPr>
      </w:pPr>
    </w:p>
    <w:p w14:paraId="31CA3D07" w14:textId="36940651" w:rsidR="00232DBD" w:rsidRDefault="00232DBD">
      <w:pPr>
        <w:rPr>
          <w:rFonts w:cstheme="minorHAnsi"/>
          <w:sz w:val="24"/>
          <w:szCs w:val="24"/>
        </w:rPr>
      </w:pPr>
    </w:p>
    <w:p w14:paraId="67C323EB" w14:textId="4445EE0D" w:rsidR="00232DBD" w:rsidRDefault="00232DBD">
      <w:pPr>
        <w:rPr>
          <w:rFonts w:cstheme="minorHAnsi"/>
          <w:sz w:val="24"/>
          <w:szCs w:val="24"/>
        </w:rPr>
      </w:pPr>
    </w:p>
    <w:p w14:paraId="49CA2FFB" w14:textId="6C9F800E" w:rsidR="00232DBD" w:rsidRDefault="00232DBD">
      <w:pPr>
        <w:rPr>
          <w:rFonts w:cstheme="minorHAnsi"/>
          <w:sz w:val="24"/>
          <w:szCs w:val="24"/>
        </w:rPr>
      </w:pPr>
    </w:p>
    <w:p w14:paraId="3E008B0D" w14:textId="35E35634" w:rsidR="00232DBD" w:rsidRDefault="00232DBD">
      <w:pPr>
        <w:rPr>
          <w:rFonts w:cstheme="minorHAnsi"/>
          <w:sz w:val="24"/>
          <w:szCs w:val="24"/>
        </w:rPr>
      </w:pPr>
    </w:p>
    <w:p w14:paraId="2F479CD0" w14:textId="69579AFF" w:rsidR="00232DBD" w:rsidRDefault="00232DBD">
      <w:pPr>
        <w:rPr>
          <w:rFonts w:cstheme="minorHAnsi"/>
          <w:sz w:val="24"/>
          <w:szCs w:val="24"/>
        </w:rPr>
      </w:pPr>
    </w:p>
    <w:p w14:paraId="60E214C2" w14:textId="5C43346F" w:rsidR="00232DBD" w:rsidRDefault="00232DBD">
      <w:pPr>
        <w:rPr>
          <w:rFonts w:cstheme="minorHAnsi"/>
          <w:sz w:val="24"/>
          <w:szCs w:val="24"/>
        </w:rPr>
      </w:pPr>
    </w:p>
    <w:p w14:paraId="55A9A0B3" w14:textId="77777777" w:rsidR="00FD7918" w:rsidRPr="00846895" w:rsidRDefault="00FD7918">
      <w:pPr>
        <w:rPr>
          <w:rFonts w:cstheme="minorHAnsi"/>
          <w:sz w:val="24"/>
          <w:szCs w:val="24"/>
        </w:rPr>
      </w:pPr>
    </w:p>
    <w:p w14:paraId="6786D40F" w14:textId="25AEAE82" w:rsidR="00FD7918" w:rsidRDefault="00FD7918">
      <w:pPr>
        <w:rPr>
          <w:rFonts w:cstheme="minorHAnsi"/>
          <w:sz w:val="24"/>
          <w:szCs w:val="24"/>
        </w:rPr>
      </w:pPr>
    </w:p>
    <w:p w14:paraId="39696BBF" w14:textId="77777777" w:rsidR="00232DBD" w:rsidRPr="00846895" w:rsidRDefault="00232DBD">
      <w:pPr>
        <w:rPr>
          <w:rFonts w:cstheme="minorHAnsi"/>
          <w:sz w:val="24"/>
          <w:szCs w:val="24"/>
        </w:rPr>
      </w:pPr>
    </w:p>
    <w:p w14:paraId="2DF502AF" w14:textId="0BE6DEEA" w:rsidR="00E0538E" w:rsidRPr="00846895" w:rsidRDefault="00F600F2" w:rsidP="00E0538E">
      <w:pPr>
        <w:jc w:val="center"/>
        <w:rPr>
          <w:rFonts w:cstheme="minorHAnsi"/>
          <w:sz w:val="24"/>
          <w:szCs w:val="24"/>
        </w:rPr>
      </w:pPr>
      <w:r>
        <w:rPr>
          <w:rFonts w:cstheme="minorHAnsi"/>
          <w:sz w:val="24"/>
          <w:szCs w:val="24"/>
        </w:rPr>
        <w:t>ANEXO 0</w:t>
      </w:r>
      <w:r w:rsidR="00232DBD">
        <w:rPr>
          <w:rFonts w:cstheme="minorHAnsi"/>
          <w:sz w:val="24"/>
          <w:szCs w:val="24"/>
        </w:rPr>
        <w:t>2</w:t>
      </w:r>
      <w:r>
        <w:rPr>
          <w:rFonts w:cstheme="minorHAnsi"/>
          <w:sz w:val="24"/>
          <w:szCs w:val="24"/>
        </w:rPr>
        <w:t xml:space="preserve"> – MODELO DE </w:t>
      </w:r>
      <w:r w:rsidR="00E0538E" w:rsidRPr="00846895">
        <w:rPr>
          <w:rFonts w:cstheme="minorHAnsi"/>
          <w:sz w:val="24"/>
          <w:szCs w:val="24"/>
        </w:rPr>
        <w:t>POP</w:t>
      </w:r>
      <w:r w:rsidR="00CD7E24">
        <w:rPr>
          <w:rFonts w:cstheme="minorHAnsi"/>
          <w:sz w:val="24"/>
          <w:szCs w:val="24"/>
        </w:rPr>
        <w:t xml:space="preserve"> PARA OPERADORES AÉREOS E AEROPORTUÁRIOS</w:t>
      </w:r>
    </w:p>
    <w:p w14:paraId="2B74BF67" w14:textId="65AC0CA3" w:rsidR="007B1BDD" w:rsidRPr="00846895" w:rsidRDefault="00E0538E" w:rsidP="00E0538E">
      <w:pPr>
        <w:jc w:val="center"/>
        <w:rPr>
          <w:rFonts w:cstheme="minorHAnsi"/>
          <w:sz w:val="24"/>
          <w:szCs w:val="24"/>
        </w:rPr>
      </w:pPr>
      <w:r w:rsidRPr="00846895">
        <w:rPr>
          <w:rFonts w:cstheme="minorHAnsi"/>
          <w:sz w:val="24"/>
          <w:szCs w:val="24"/>
        </w:rPr>
        <w:t>Procedimento</w:t>
      </w:r>
      <w:r w:rsidR="000029DC">
        <w:rPr>
          <w:rFonts w:cstheme="minorHAnsi"/>
          <w:sz w:val="24"/>
          <w:szCs w:val="24"/>
        </w:rPr>
        <w:t>s</w:t>
      </w:r>
      <w:r w:rsidRPr="00846895">
        <w:rPr>
          <w:rFonts w:cstheme="minorHAnsi"/>
          <w:sz w:val="24"/>
          <w:szCs w:val="24"/>
        </w:rPr>
        <w:t xml:space="preserve"> Operaciona</w:t>
      </w:r>
      <w:r w:rsidR="000029DC">
        <w:rPr>
          <w:rFonts w:cstheme="minorHAnsi"/>
          <w:sz w:val="24"/>
          <w:szCs w:val="24"/>
        </w:rPr>
        <w:t>is</w:t>
      </w:r>
      <w:r w:rsidRPr="00846895">
        <w:rPr>
          <w:rFonts w:cstheme="minorHAnsi"/>
          <w:sz w:val="24"/>
          <w:szCs w:val="24"/>
        </w:rPr>
        <w:t xml:space="preserve"> Padr</w:t>
      </w:r>
      <w:r w:rsidR="000029DC">
        <w:rPr>
          <w:rFonts w:cstheme="minorHAnsi"/>
          <w:sz w:val="24"/>
          <w:szCs w:val="24"/>
        </w:rPr>
        <w:t>ões</w:t>
      </w:r>
      <w:r w:rsidRPr="00846895">
        <w:rPr>
          <w:rFonts w:cstheme="minorHAnsi"/>
          <w:sz w:val="24"/>
          <w:szCs w:val="24"/>
        </w:rPr>
        <w:t xml:space="preserve"> </w:t>
      </w:r>
    </w:p>
    <w:p w14:paraId="38DFA55D" w14:textId="77777777" w:rsidR="007B1BDD" w:rsidRPr="00846895" w:rsidRDefault="007B1BDD" w:rsidP="00E0538E">
      <w:pPr>
        <w:jc w:val="center"/>
        <w:rPr>
          <w:rFonts w:cstheme="minorHAnsi"/>
          <w:sz w:val="24"/>
          <w:szCs w:val="24"/>
        </w:rPr>
      </w:pPr>
    </w:p>
    <w:p w14:paraId="76D7BD8B" w14:textId="146DB929" w:rsidR="00E0538E" w:rsidRPr="00846895" w:rsidRDefault="00E0538E" w:rsidP="00E0538E">
      <w:pPr>
        <w:jc w:val="center"/>
        <w:rPr>
          <w:rFonts w:cstheme="minorHAnsi"/>
          <w:sz w:val="24"/>
          <w:szCs w:val="24"/>
        </w:rPr>
      </w:pPr>
      <w:r w:rsidRPr="00846895">
        <w:rPr>
          <w:rFonts w:cstheme="minorHAnsi"/>
          <w:sz w:val="24"/>
          <w:szCs w:val="24"/>
        </w:rPr>
        <w:t xml:space="preserve">Isenção de Inspeção de Segurança de </w:t>
      </w:r>
      <w:r w:rsidR="007B1BDD" w:rsidRPr="00846895">
        <w:rPr>
          <w:rFonts w:cstheme="minorHAnsi"/>
          <w:sz w:val="24"/>
          <w:szCs w:val="24"/>
        </w:rPr>
        <w:t>Passageiros</w:t>
      </w:r>
      <w:r w:rsidR="00EE373E">
        <w:rPr>
          <w:rFonts w:cstheme="minorHAnsi"/>
          <w:sz w:val="24"/>
          <w:szCs w:val="24"/>
        </w:rPr>
        <w:t>,</w:t>
      </w:r>
      <w:r w:rsidR="007B1BDD" w:rsidRPr="00846895">
        <w:rPr>
          <w:rFonts w:cstheme="minorHAnsi"/>
          <w:sz w:val="24"/>
          <w:szCs w:val="24"/>
        </w:rPr>
        <w:t xml:space="preserve"> Pertences de Mão </w:t>
      </w:r>
      <w:r w:rsidR="00EE373E">
        <w:rPr>
          <w:rFonts w:cstheme="minorHAnsi"/>
          <w:sz w:val="24"/>
          <w:szCs w:val="24"/>
        </w:rPr>
        <w:t xml:space="preserve">e Bagagens Despachadas </w:t>
      </w:r>
      <w:r w:rsidR="007B1BDD" w:rsidRPr="00846895">
        <w:rPr>
          <w:rFonts w:cstheme="minorHAnsi"/>
          <w:sz w:val="24"/>
          <w:szCs w:val="24"/>
        </w:rPr>
        <w:t>em Processo de Conexão com Origem em</w:t>
      </w:r>
      <w:r w:rsidR="00EE373E">
        <w:rPr>
          <w:rFonts w:cstheme="minorHAnsi"/>
          <w:sz w:val="24"/>
          <w:szCs w:val="24"/>
        </w:rPr>
        <w:t xml:space="preserve"> Aeroporto de</w:t>
      </w:r>
      <w:r w:rsidR="007B1BDD" w:rsidRPr="00846895">
        <w:rPr>
          <w:rFonts w:cstheme="minorHAnsi"/>
          <w:sz w:val="24"/>
          <w:szCs w:val="24"/>
        </w:rPr>
        <w:t xml:space="preserve"> Estado Estrangeiro Reconhecido como Equivalente</w:t>
      </w:r>
    </w:p>
    <w:p w14:paraId="4D8F78C1" w14:textId="77777777" w:rsidR="00E0538E" w:rsidRPr="00846895" w:rsidRDefault="00E0538E" w:rsidP="00E0538E">
      <w:pPr>
        <w:jc w:val="center"/>
        <w:rPr>
          <w:rFonts w:cstheme="minorHAnsi"/>
          <w:sz w:val="24"/>
          <w:szCs w:val="24"/>
        </w:rPr>
      </w:pPr>
    </w:p>
    <w:p w14:paraId="14185650" w14:textId="77777777" w:rsidR="00E0538E" w:rsidRPr="00846895" w:rsidRDefault="00E0538E" w:rsidP="00E0538E">
      <w:pPr>
        <w:jc w:val="center"/>
        <w:rPr>
          <w:rFonts w:cstheme="minorHAnsi"/>
          <w:sz w:val="24"/>
          <w:szCs w:val="24"/>
        </w:rPr>
      </w:pPr>
    </w:p>
    <w:p w14:paraId="04B3F882" w14:textId="77777777" w:rsidR="00E0538E" w:rsidRPr="00846895" w:rsidRDefault="00E0538E" w:rsidP="00E0538E">
      <w:pPr>
        <w:jc w:val="center"/>
        <w:rPr>
          <w:rFonts w:cstheme="minorHAnsi"/>
          <w:sz w:val="24"/>
          <w:szCs w:val="24"/>
        </w:rPr>
      </w:pPr>
    </w:p>
    <w:p w14:paraId="0751449C" w14:textId="77777777" w:rsidR="00E0538E" w:rsidRPr="00846895" w:rsidRDefault="00E0538E" w:rsidP="00E0538E">
      <w:pPr>
        <w:jc w:val="center"/>
        <w:rPr>
          <w:rFonts w:cstheme="minorHAnsi"/>
          <w:sz w:val="24"/>
          <w:szCs w:val="24"/>
        </w:rPr>
      </w:pPr>
    </w:p>
    <w:p w14:paraId="53C1BCAF" w14:textId="77777777" w:rsidR="00E0538E" w:rsidRPr="00846895" w:rsidRDefault="00E0538E" w:rsidP="00E0538E">
      <w:pPr>
        <w:jc w:val="center"/>
        <w:rPr>
          <w:rFonts w:cstheme="minorHAnsi"/>
          <w:sz w:val="24"/>
          <w:szCs w:val="24"/>
        </w:rPr>
      </w:pPr>
    </w:p>
    <w:p w14:paraId="4A705F43" w14:textId="77777777" w:rsidR="00E0538E" w:rsidRPr="00846895" w:rsidRDefault="00E0538E" w:rsidP="00E0538E">
      <w:pPr>
        <w:jc w:val="center"/>
        <w:rPr>
          <w:rFonts w:cstheme="minorHAnsi"/>
          <w:sz w:val="24"/>
          <w:szCs w:val="24"/>
        </w:rPr>
      </w:pPr>
    </w:p>
    <w:p w14:paraId="54037770" w14:textId="77777777" w:rsidR="00E0538E" w:rsidRPr="00846895" w:rsidRDefault="00E0538E" w:rsidP="00E0538E">
      <w:pPr>
        <w:jc w:val="center"/>
        <w:rPr>
          <w:rFonts w:cstheme="minorHAnsi"/>
          <w:sz w:val="24"/>
          <w:szCs w:val="24"/>
        </w:rPr>
      </w:pPr>
    </w:p>
    <w:p w14:paraId="2409E552" w14:textId="6ED2CC6D" w:rsidR="00E0538E" w:rsidRDefault="00E0538E" w:rsidP="00E0538E">
      <w:pPr>
        <w:jc w:val="center"/>
        <w:rPr>
          <w:rFonts w:cstheme="minorHAnsi"/>
          <w:sz w:val="24"/>
          <w:szCs w:val="24"/>
        </w:rPr>
      </w:pPr>
    </w:p>
    <w:p w14:paraId="27F96583" w14:textId="25B82C6E" w:rsidR="007470AB" w:rsidRDefault="007470AB" w:rsidP="00E0538E">
      <w:pPr>
        <w:jc w:val="center"/>
        <w:rPr>
          <w:rFonts w:cstheme="minorHAnsi"/>
          <w:sz w:val="24"/>
          <w:szCs w:val="24"/>
        </w:rPr>
      </w:pPr>
    </w:p>
    <w:p w14:paraId="258D49A2" w14:textId="384EA53E" w:rsidR="007470AB" w:rsidRDefault="007470AB" w:rsidP="00E0538E">
      <w:pPr>
        <w:jc w:val="center"/>
        <w:rPr>
          <w:rFonts w:cstheme="minorHAnsi"/>
          <w:sz w:val="24"/>
          <w:szCs w:val="24"/>
        </w:rPr>
      </w:pPr>
    </w:p>
    <w:p w14:paraId="3C2609C0" w14:textId="77777777" w:rsidR="007470AB" w:rsidRPr="00846895" w:rsidRDefault="007470AB" w:rsidP="00E0538E">
      <w:pPr>
        <w:jc w:val="center"/>
        <w:rPr>
          <w:rFonts w:cstheme="minorHAnsi"/>
          <w:sz w:val="24"/>
          <w:szCs w:val="24"/>
        </w:rPr>
      </w:pPr>
    </w:p>
    <w:p w14:paraId="18279621" w14:textId="77777777" w:rsidR="001E008C" w:rsidRPr="00846895" w:rsidRDefault="001E008C" w:rsidP="00E0538E">
      <w:pPr>
        <w:jc w:val="center"/>
        <w:rPr>
          <w:rFonts w:cstheme="minorHAnsi"/>
          <w:sz w:val="24"/>
          <w:szCs w:val="24"/>
        </w:rPr>
      </w:pPr>
    </w:p>
    <w:p w14:paraId="605875F4" w14:textId="77777777" w:rsidR="00E0538E" w:rsidRPr="00846895" w:rsidRDefault="00FD7918" w:rsidP="00E0538E">
      <w:pPr>
        <w:rPr>
          <w:rFonts w:cstheme="minorHAnsi"/>
          <w:sz w:val="24"/>
          <w:szCs w:val="24"/>
        </w:rPr>
      </w:pPr>
      <w:r w:rsidRPr="00846895">
        <w:rPr>
          <w:rFonts w:cstheme="minorHAnsi"/>
          <w:sz w:val="24"/>
          <w:szCs w:val="24"/>
        </w:rPr>
        <w:t xml:space="preserve">1. </w:t>
      </w:r>
      <w:r w:rsidR="00E0538E" w:rsidRPr="00846895">
        <w:rPr>
          <w:rFonts w:cstheme="minorHAnsi"/>
          <w:sz w:val="24"/>
          <w:szCs w:val="24"/>
        </w:rPr>
        <w:t>Objetivo:</w:t>
      </w:r>
    </w:p>
    <w:p w14:paraId="3CB20EB2" w14:textId="44E9AC2F" w:rsidR="00E0538E" w:rsidRPr="00846895" w:rsidRDefault="00E0538E" w:rsidP="00FD7918">
      <w:pPr>
        <w:jc w:val="both"/>
        <w:rPr>
          <w:rFonts w:cstheme="minorHAnsi"/>
          <w:sz w:val="24"/>
          <w:szCs w:val="24"/>
        </w:rPr>
      </w:pPr>
      <w:r w:rsidRPr="00846895">
        <w:rPr>
          <w:rFonts w:cstheme="minorHAnsi"/>
          <w:sz w:val="24"/>
          <w:szCs w:val="24"/>
        </w:rPr>
        <w:t xml:space="preserve">- Apresentar as obrigações </w:t>
      </w:r>
      <w:r w:rsidR="009F29A8">
        <w:rPr>
          <w:rFonts w:cstheme="minorHAnsi"/>
          <w:sz w:val="24"/>
          <w:szCs w:val="24"/>
        </w:rPr>
        <w:t xml:space="preserve">e medidas de segurança </w:t>
      </w:r>
      <w:r w:rsidRPr="00846895">
        <w:rPr>
          <w:rFonts w:cstheme="minorHAnsi"/>
          <w:sz w:val="24"/>
          <w:szCs w:val="24"/>
        </w:rPr>
        <w:t xml:space="preserve">do Operador de Aeródromo e dos </w:t>
      </w:r>
      <w:r w:rsidR="000D4452" w:rsidRPr="00846895">
        <w:rPr>
          <w:rFonts w:cstheme="minorHAnsi"/>
          <w:sz w:val="24"/>
          <w:szCs w:val="24"/>
        </w:rPr>
        <w:t>O</w:t>
      </w:r>
      <w:r w:rsidRPr="00846895">
        <w:rPr>
          <w:rFonts w:cstheme="minorHAnsi"/>
          <w:sz w:val="24"/>
          <w:szCs w:val="24"/>
        </w:rPr>
        <w:t xml:space="preserve">peradores </w:t>
      </w:r>
      <w:r w:rsidR="000D4452" w:rsidRPr="00846895">
        <w:rPr>
          <w:rFonts w:cstheme="minorHAnsi"/>
          <w:sz w:val="24"/>
          <w:szCs w:val="24"/>
        </w:rPr>
        <w:t>A</w:t>
      </w:r>
      <w:r w:rsidRPr="00846895">
        <w:rPr>
          <w:rFonts w:cstheme="minorHAnsi"/>
          <w:sz w:val="24"/>
          <w:szCs w:val="24"/>
        </w:rPr>
        <w:t>éreos envolvidos na isenção de</w:t>
      </w:r>
      <w:r w:rsidR="000D4452" w:rsidRPr="00846895">
        <w:rPr>
          <w:rFonts w:cstheme="minorHAnsi"/>
          <w:sz w:val="24"/>
          <w:szCs w:val="24"/>
        </w:rPr>
        <w:t xml:space="preserve"> inspeção de </w:t>
      </w:r>
      <w:r w:rsidRPr="00846895">
        <w:rPr>
          <w:rFonts w:cstheme="minorHAnsi"/>
          <w:sz w:val="24"/>
          <w:szCs w:val="24"/>
        </w:rPr>
        <w:t>passageiros e pertences de mão e bagagens despachada</w:t>
      </w:r>
      <w:r w:rsidR="00EB7CC7">
        <w:rPr>
          <w:rFonts w:cstheme="minorHAnsi"/>
          <w:sz w:val="24"/>
          <w:szCs w:val="24"/>
        </w:rPr>
        <w:t>s</w:t>
      </w:r>
      <w:r w:rsidRPr="00846895">
        <w:rPr>
          <w:rFonts w:cstheme="minorHAnsi"/>
          <w:sz w:val="24"/>
          <w:szCs w:val="24"/>
        </w:rPr>
        <w:t xml:space="preserve"> </w:t>
      </w:r>
      <w:r w:rsidR="00C85CC5" w:rsidRPr="00846895">
        <w:rPr>
          <w:rFonts w:cstheme="minorHAnsi"/>
          <w:sz w:val="24"/>
          <w:szCs w:val="24"/>
        </w:rPr>
        <w:t>de voos oriundos de Aeroportos no exterior que são reconhecidos pela ANAC por meio da DAVSEC XX/202X</w:t>
      </w:r>
      <w:r w:rsidR="000D4452" w:rsidRPr="00846895">
        <w:rPr>
          <w:rFonts w:cstheme="minorHAnsi"/>
          <w:sz w:val="24"/>
          <w:szCs w:val="24"/>
        </w:rPr>
        <w:t>.</w:t>
      </w:r>
    </w:p>
    <w:p w14:paraId="15EAA293" w14:textId="77777777" w:rsidR="000D4452" w:rsidRPr="00846895" w:rsidRDefault="00FD7918" w:rsidP="00E0538E">
      <w:pPr>
        <w:rPr>
          <w:rFonts w:cstheme="minorHAnsi"/>
          <w:sz w:val="24"/>
          <w:szCs w:val="24"/>
        </w:rPr>
      </w:pPr>
      <w:r w:rsidRPr="00846895">
        <w:rPr>
          <w:rFonts w:cstheme="minorHAnsi"/>
          <w:sz w:val="24"/>
          <w:szCs w:val="24"/>
        </w:rPr>
        <w:t xml:space="preserve">2. </w:t>
      </w:r>
      <w:r w:rsidR="00C85CC5" w:rsidRPr="00846895">
        <w:rPr>
          <w:rFonts w:cstheme="minorHAnsi"/>
          <w:sz w:val="24"/>
          <w:szCs w:val="24"/>
        </w:rPr>
        <w:t>Participantes:</w:t>
      </w:r>
    </w:p>
    <w:p w14:paraId="656BA80F" w14:textId="77777777" w:rsidR="00C85CC5" w:rsidRPr="00846895" w:rsidRDefault="00C85CC5" w:rsidP="004815AA">
      <w:pPr>
        <w:jc w:val="both"/>
        <w:rPr>
          <w:rFonts w:cstheme="minorHAnsi"/>
          <w:sz w:val="24"/>
          <w:szCs w:val="24"/>
        </w:rPr>
      </w:pPr>
      <w:r w:rsidRPr="00846895">
        <w:rPr>
          <w:rFonts w:cstheme="minorHAnsi"/>
          <w:sz w:val="24"/>
          <w:szCs w:val="24"/>
        </w:rPr>
        <w:t>- Operador de Aeródromo:</w:t>
      </w:r>
    </w:p>
    <w:p w14:paraId="6E1B2C4D" w14:textId="77777777" w:rsidR="00C85CC5" w:rsidRPr="00846895" w:rsidRDefault="00C85CC5" w:rsidP="004815AA">
      <w:pPr>
        <w:jc w:val="both"/>
        <w:rPr>
          <w:rFonts w:cstheme="minorHAnsi"/>
          <w:sz w:val="24"/>
          <w:szCs w:val="24"/>
        </w:rPr>
      </w:pPr>
      <w:r w:rsidRPr="00846895">
        <w:rPr>
          <w:rFonts w:cstheme="minorHAnsi"/>
          <w:sz w:val="24"/>
          <w:szCs w:val="24"/>
        </w:rPr>
        <w:tab/>
        <w:t>[</w:t>
      </w:r>
      <w:r w:rsidRPr="00846895">
        <w:rPr>
          <w:rFonts w:cstheme="minorHAnsi"/>
          <w:i/>
          <w:iCs/>
          <w:sz w:val="24"/>
          <w:szCs w:val="24"/>
        </w:rPr>
        <w:t>Indicar o nome do Aeroport</w:t>
      </w:r>
      <w:r w:rsidR="007B1BDD" w:rsidRPr="00846895">
        <w:rPr>
          <w:rFonts w:cstheme="minorHAnsi"/>
          <w:i/>
          <w:iCs/>
          <w:sz w:val="24"/>
          <w:szCs w:val="24"/>
        </w:rPr>
        <w:t>o</w:t>
      </w:r>
      <w:r w:rsidRPr="00846895">
        <w:rPr>
          <w:rFonts w:cstheme="minorHAnsi"/>
          <w:sz w:val="24"/>
          <w:szCs w:val="24"/>
        </w:rPr>
        <w:t>];</w:t>
      </w:r>
    </w:p>
    <w:p w14:paraId="237F728C" w14:textId="77777777" w:rsidR="00C85CC5" w:rsidRPr="00846895" w:rsidRDefault="00C85CC5" w:rsidP="004815AA">
      <w:pPr>
        <w:jc w:val="both"/>
        <w:rPr>
          <w:rFonts w:cstheme="minorHAnsi"/>
          <w:sz w:val="24"/>
          <w:szCs w:val="24"/>
        </w:rPr>
      </w:pPr>
      <w:r w:rsidRPr="00846895">
        <w:rPr>
          <w:rFonts w:cstheme="minorHAnsi"/>
          <w:sz w:val="24"/>
          <w:szCs w:val="24"/>
        </w:rPr>
        <w:t>- Operador</w:t>
      </w:r>
      <w:r w:rsidR="007B1BDD" w:rsidRPr="00846895">
        <w:rPr>
          <w:rFonts w:cstheme="minorHAnsi"/>
          <w:sz w:val="24"/>
          <w:szCs w:val="24"/>
        </w:rPr>
        <w:t>(</w:t>
      </w:r>
      <w:r w:rsidRPr="00846895">
        <w:rPr>
          <w:rFonts w:cstheme="minorHAnsi"/>
          <w:sz w:val="24"/>
          <w:szCs w:val="24"/>
        </w:rPr>
        <w:t>es</w:t>
      </w:r>
      <w:r w:rsidR="007B1BDD" w:rsidRPr="00846895">
        <w:rPr>
          <w:rFonts w:cstheme="minorHAnsi"/>
          <w:sz w:val="24"/>
          <w:szCs w:val="24"/>
        </w:rPr>
        <w:t>)</w:t>
      </w:r>
      <w:r w:rsidRPr="00846895">
        <w:rPr>
          <w:rFonts w:cstheme="minorHAnsi"/>
          <w:sz w:val="24"/>
          <w:szCs w:val="24"/>
        </w:rPr>
        <w:t xml:space="preserve"> Aéreo</w:t>
      </w:r>
      <w:r w:rsidR="007B1BDD" w:rsidRPr="00846895">
        <w:rPr>
          <w:rFonts w:cstheme="minorHAnsi"/>
          <w:sz w:val="24"/>
          <w:szCs w:val="24"/>
        </w:rPr>
        <w:t>(</w:t>
      </w:r>
      <w:r w:rsidRPr="00846895">
        <w:rPr>
          <w:rFonts w:cstheme="minorHAnsi"/>
          <w:sz w:val="24"/>
          <w:szCs w:val="24"/>
        </w:rPr>
        <w:t>s</w:t>
      </w:r>
      <w:r w:rsidR="007B1BDD" w:rsidRPr="00846895">
        <w:rPr>
          <w:rFonts w:cstheme="minorHAnsi"/>
          <w:sz w:val="24"/>
          <w:szCs w:val="24"/>
        </w:rPr>
        <w:t>)</w:t>
      </w:r>
      <w:r w:rsidRPr="00846895">
        <w:rPr>
          <w:rFonts w:cstheme="minorHAnsi"/>
          <w:sz w:val="24"/>
          <w:szCs w:val="24"/>
        </w:rPr>
        <w:t xml:space="preserve"> </w:t>
      </w:r>
      <w:r w:rsidR="007B1BDD" w:rsidRPr="00846895">
        <w:rPr>
          <w:rFonts w:cstheme="minorHAnsi"/>
          <w:sz w:val="24"/>
          <w:szCs w:val="24"/>
        </w:rPr>
        <w:t xml:space="preserve">com Operação em Aeroporto de </w:t>
      </w:r>
      <w:r w:rsidRPr="00846895">
        <w:rPr>
          <w:rFonts w:cstheme="minorHAnsi"/>
          <w:sz w:val="24"/>
          <w:szCs w:val="24"/>
        </w:rPr>
        <w:t>Origem</w:t>
      </w:r>
      <w:r w:rsidR="007B1BDD" w:rsidRPr="00846895">
        <w:rPr>
          <w:rFonts w:cstheme="minorHAnsi"/>
          <w:sz w:val="24"/>
          <w:szCs w:val="24"/>
        </w:rPr>
        <w:t xml:space="preserve"> Reconhecido:</w:t>
      </w:r>
    </w:p>
    <w:p w14:paraId="6B5A1FFA" w14:textId="1A662783" w:rsidR="00C85CC5" w:rsidRDefault="00C85CC5" w:rsidP="004815AA">
      <w:pPr>
        <w:jc w:val="both"/>
        <w:rPr>
          <w:rFonts w:cstheme="minorHAnsi"/>
          <w:sz w:val="24"/>
          <w:szCs w:val="24"/>
        </w:rPr>
      </w:pPr>
      <w:r w:rsidRPr="00846895">
        <w:rPr>
          <w:rFonts w:cstheme="minorHAnsi"/>
          <w:sz w:val="24"/>
          <w:szCs w:val="24"/>
        </w:rPr>
        <w:tab/>
        <w:t>[</w:t>
      </w:r>
      <w:r w:rsidRPr="00846895">
        <w:rPr>
          <w:rFonts w:cstheme="minorHAnsi"/>
          <w:i/>
          <w:iCs/>
          <w:sz w:val="24"/>
          <w:szCs w:val="24"/>
        </w:rPr>
        <w:t xml:space="preserve">Indicar o nome dos Operadores Aéreos </w:t>
      </w:r>
      <w:r w:rsidR="007B1BDD" w:rsidRPr="00846895">
        <w:rPr>
          <w:rFonts w:cstheme="minorHAnsi"/>
          <w:i/>
          <w:iCs/>
          <w:sz w:val="24"/>
          <w:szCs w:val="24"/>
        </w:rPr>
        <w:t xml:space="preserve">que possuem operações com origem </w:t>
      </w:r>
      <w:r w:rsidR="00EB7CC7">
        <w:rPr>
          <w:rFonts w:cstheme="minorHAnsi"/>
          <w:i/>
          <w:iCs/>
          <w:sz w:val="24"/>
          <w:szCs w:val="24"/>
        </w:rPr>
        <w:t xml:space="preserve">em aeroportos </w:t>
      </w:r>
      <w:r w:rsidR="007B1BDD" w:rsidRPr="00846895">
        <w:rPr>
          <w:rFonts w:cstheme="minorHAnsi"/>
          <w:i/>
          <w:iCs/>
          <w:sz w:val="24"/>
          <w:szCs w:val="24"/>
        </w:rPr>
        <w:t>presente em DAVSEC</w:t>
      </w:r>
      <w:r w:rsidR="007B1BDD" w:rsidRPr="00846895">
        <w:rPr>
          <w:rFonts w:cstheme="minorHAnsi"/>
          <w:sz w:val="24"/>
          <w:szCs w:val="24"/>
        </w:rPr>
        <w:t>]</w:t>
      </w:r>
    </w:p>
    <w:p w14:paraId="155232CF" w14:textId="55BCEE85" w:rsidR="001E008C" w:rsidRDefault="001E008C" w:rsidP="004815AA">
      <w:pPr>
        <w:jc w:val="both"/>
        <w:rPr>
          <w:rFonts w:cstheme="minorHAnsi"/>
          <w:sz w:val="24"/>
          <w:szCs w:val="24"/>
        </w:rPr>
      </w:pPr>
      <w:r w:rsidRPr="001E008C">
        <w:rPr>
          <w:rFonts w:cstheme="minorHAnsi"/>
          <w:sz w:val="24"/>
          <w:szCs w:val="24"/>
        </w:rPr>
        <w:t>- Operador(es) Aéreo(s) que usufruem da</w:t>
      </w:r>
      <w:r>
        <w:rPr>
          <w:rFonts w:cstheme="minorHAnsi"/>
          <w:sz w:val="24"/>
          <w:szCs w:val="24"/>
        </w:rPr>
        <w:t xml:space="preserve"> Isenção da Inspeção de Segurança da bagagem despachada:</w:t>
      </w:r>
    </w:p>
    <w:p w14:paraId="3AA9CA97" w14:textId="29E87643" w:rsidR="001E008C" w:rsidRPr="001E008C" w:rsidRDefault="001E008C" w:rsidP="004815AA">
      <w:pPr>
        <w:jc w:val="both"/>
        <w:rPr>
          <w:rFonts w:cstheme="minorHAnsi"/>
          <w:sz w:val="24"/>
          <w:szCs w:val="24"/>
        </w:rPr>
      </w:pPr>
      <w:r>
        <w:rPr>
          <w:rFonts w:cstheme="minorHAnsi"/>
          <w:sz w:val="24"/>
          <w:szCs w:val="24"/>
        </w:rPr>
        <w:tab/>
      </w:r>
      <w:r w:rsidRPr="00846895">
        <w:rPr>
          <w:rFonts w:cstheme="minorHAnsi"/>
          <w:sz w:val="24"/>
          <w:szCs w:val="24"/>
        </w:rPr>
        <w:t>[</w:t>
      </w:r>
      <w:r w:rsidRPr="00846895">
        <w:rPr>
          <w:rFonts w:cstheme="minorHAnsi"/>
          <w:i/>
          <w:iCs/>
          <w:sz w:val="24"/>
          <w:szCs w:val="24"/>
        </w:rPr>
        <w:t xml:space="preserve">Indicar o nome dos Operadores Aéreos que possuem operações </w:t>
      </w:r>
      <w:r>
        <w:rPr>
          <w:rFonts w:cstheme="minorHAnsi"/>
          <w:i/>
          <w:iCs/>
          <w:sz w:val="24"/>
          <w:szCs w:val="24"/>
        </w:rPr>
        <w:t>no aeroporto e desejam usufruir da isenção da inspeção de segurança de bagagem despachada</w:t>
      </w:r>
      <w:r w:rsidRPr="00846895">
        <w:rPr>
          <w:rFonts w:cstheme="minorHAnsi"/>
          <w:sz w:val="24"/>
          <w:szCs w:val="24"/>
        </w:rPr>
        <w:t>]</w:t>
      </w:r>
    </w:p>
    <w:p w14:paraId="7B899FB8" w14:textId="1F3F9336" w:rsidR="00C85CC5" w:rsidRDefault="00AD38D3" w:rsidP="00E0538E">
      <w:pPr>
        <w:rPr>
          <w:rFonts w:cstheme="minorHAnsi"/>
          <w:sz w:val="24"/>
          <w:szCs w:val="24"/>
        </w:rPr>
      </w:pPr>
      <w:r>
        <w:rPr>
          <w:rFonts w:cstheme="minorHAnsi"/>
          <w:sz w:val="24"/>
          <w:szCs w:val="24"/>
        </w:rPr>
        <w:t>3. Responsabilidades:</w:t>
      </w:r>
    </w:p>
    <w:p w14:paraId="64FF377C" w14:textId="50651B9B" w:rsidR="00AD38D3" w:rsidRDefault="00AD38D3" w:rsidP="004815AA">
      <w:pPr>
        <w:ind w:left="708"/>
        <w:jc w:val="both"/>
        <w:rPr>
          <w:rFonts w:cstheme="minorHAnsi"/>
          <w:sz w:val="24"/>
          <w:szCs w:val="24"/>
        </w:rPr>
      </w:pPr>
      <w:r>
        <w:rPr>
          <w:rFonts w:cstheme="minorHAnsi"/>
          <w:sz w:val="24"/>
          <w:szCs w:val="24"/>
        </w:rPr>
        <w:t>- A responsabilidade primária pelo cumprimento deste POP cabe ao operador de aeródromo</w:t>
      </w:r>
      <w:r w:rsidR="00EB7CC7">
        <w:rPr>
          <w:rFonts w:cstheme="minorHAnsi"/>
          <w:sz w:val="24"/>
          <w:szCs w:val="24"/>
        </w:rPr>
        <w:t>,</w:t>
      </w:r>
      <w:r>
        <w:rPr>
          <w:rFonts w:cstheme="minorHAnsi"/>
          <w:sz w:val="24"/>
          <w:szCs w:val="24"/>
        </w:rPr>
        <w:t xml:space="preserve"> </w:t>
      </w:r>
      <w:r w:rsidR="00EB7CC7">
        <w:rPr>
          <w:rFonts w:cstheme="minorHAnsi"/>
          <w:sz w:val="24"/>
          <w:szCs w:val="24"/>
        </w:rPr>
        <w:t>n</w:t>
      </w:r>
      <w:r w:rsidR="00D56536">
        <w:rPr>
          <w:rFonts w:cstheme="minorHAnsi"/>
          <w:sz w:val="24"/>
          <w:szCs w:val="24"/>
        </w:rPr>
        <w:t>o que se refere a</w:t>
      </w:r>
      <w:r w:rsidR="004D0F1F">
        <w:rPr>
          <w:rFonts w:cstheme="minorHAnsi"/>
          <w:sz w:val="24"/>
          <w:szCs w:val="24"/>
        </w:rPr>
        <w:t xml:space="preserve">os processos de segurança de </w:t>
      </w:r>
      <w:r w:rsidR="00D56536">
        <w:rPr>
          <w:rFonts w:cstheme="minorHAnsi"/>
          <w:sz w:val="24"/>
          <w:szCs w:val="24"/>
        </w:rPr>
        <w:t>passageiros e bagagens de mão;</w:t>
      </w:r>
    </w:p>
    <w:p w14:paraId="05DA79D0" w14:textId="65CDECA4" w:rsidR="00D56536" w:rsidRDefault="00D56536" w:rsidP="004815AA">
      <w:pPr>
        <w:ind w:left="708"/>
        <w:jc w:val="both"/>
        <w:rPr>
          <w:rFonts w:cstheme="minorHAnsi"/>
          <w:sz w:val="24"/>
          <w:szCs w:val="24"/>
        </w:rPr>
      </w:pPr>
      <w:r>
        <w:rPr>
          <w:rFonts w:cstheme="minorHAnsi"/>
          <w:sz w:val="24"/>
          <w:szCs w:val="24"/>
        </w:rPr>
        <w:t>- A responsabilidade primária pelo cumprimento deste POP cabe ao(s) operador(es) aéreo(s)</w:t>
      </w:r>
      <w:r w:rsidR="00EB7CC7">
        <w:rPr>
          <w:rFonts w:cstheme="minorHAnsi"/>
          <w:sz w:val="24"/>
          <w:szCs w:val="24"/>
        </w:rPr>
        <w:t>,</w:t>
      </w:r>
      <w:r>
        <w:rPr>
          <w:rFonts w:cstheme="minorHAnsi"/>
          <w:sz w:val="24"/>
          <w:szCs w:val="24"/>
        </w:rPr>
        <w:t xml:space="preserve"> no que se refere </w:t>
      </w:r>
      <w:r w:rsidR="004D0F1F">
        <w:rPr>
          <w:rFonts w:cstheme="minorHAnsi"/>
          <w:sz w:val="24"/>
          <w:szCs w:val="24"/>
        </w:rPr>
        <w:t xml:space="preserve">aos processos de segurança de </w:t>
      </w:r>
      <w:r>
        <w:rPr>
          <w:rFonts w:cstheme="minorHAnsi"/>
          <w:sz w:val="24"/>
          <w:szCs w:val="24"/>
        </w:rPr>
        <w:t>bagagens despachadas;</w:t>
      </w:r>
      <w:r w:rsidR="004D0F1F">
        <w:rPr>
          <w:rFonts w:cstheme="minorHAnsi"/>
          <w:sz w:val="24"/>
          <w:szCs w:val="24"/>
        </w:rPr>
        <w:t xml:space="preserve"> e</w:t>
      </w:r>
    </w:p>
    <w:p w14:paraId="5FB6D10E" w14:textId="6149177D" w:rsidR="00D56536" w:rsidRPr="001E008C" w:rsidRDefault="004D0F1F" w:rsidP="004815AA">
      <w:pPr>
        <w:ind w:left="708"/>
        <w:jc w:val="both"/>
        <w:rPr>
          <w:rFonts w:cstheme="minorHAnsi"/>
          <w:sz w:val="24"/>
          <w:szCs w:val="24"/>
        </w:rPr>
      </w:pPr>
      <w:r>
        <w:rPr>
          <w:rFonts w:cstheme="minorHAnsi"/>
          <w:sz w:val="24"/>
          <w:szCs w:val="24"/>
        </w:rPr>
        <w:t xml:space="preserve">- Operador(es) Aéreo(s) e Aeroportuário são corresponsáveis pelo cumprimento deste POP, em especial nas medidas de </w:t>
      </w:r>
      <w:r w:rsidR="004815AA">
        <w:rPr>
          <w:rFonts w:cstheme="minorHAnsi"/>
          <w:sz w:val="24"/>
          <w:szCs w:val="24"/>
        </w:rPr>
        <w:t xml:space="preserve">segurança, </w:t>
      </w:r>
      <w:r>
        <w:rPr>
          <w:rFonts w:cstheme="minorHAnsi"/>
          <w:sz w:val="24"/>
          <w:szCs w:val="24"/>
        </w:rPr>
        <w:t>coordenação, comunicação e ações de contingência.</w:t>
      </w:r>
    </w:p>
    <w:p w14:paraId="69C1573E" w14:textId="0FF5BA3D" w:rsidR="00FD7918" w:rsidRPr="00846895" w:rsidRDefault="00E170BD" w:rsidP="00FD7918">
      <w:pPr>
        <w:tabs>
          <w:tab w:val="left" w:pos="851"/>
        </w:tabs>
        <w:spacing w:before="120" w:after="120"/>
        <w:jc w:val="both"/>
        <w:rPr>
          <w:rFonts w:cstheme="minorHAnsi"/>
          <w:sz w:val="24"/>
          <w:szCs w:val="24"/>
        </w:rPr>
      </w:pPr>
      <w:r>
        <w:rPr>
          <w:rFonts w:cstheme="minorHAnsi"/>
          <w:sz w:val="24"/>
          <w:szCs w:val="24"/>
        </w:rPr>
        <w:t>4</w:t>
      </w:r>
      <w:r w:rsidR="00FD7918" w:rsidRPr="00846895">
        <w:rPr>
          <w:rFonts w:cstheme="minorHAnsi"/>
          <w:sz w:val="24"/>
          <w:szCs w:val="24"/>
        </w:rPr>
        <w:t>. Medidas:</w:t>
      </w:r>
    </w:p>
    <w:p w14:paraId="393CDA0A" w14:textId="6878E14C" w:rsidR="00B83140" w:rsidRPr="00846895" w:rsidRDefault="00E170BD" w:rsidP="007837B9">
      <w:pPr>
        <w:tabs>
          <w:tab w:val="left" w:pos="851"/>
        </w:tabs>
        <w:spacing w:before="120" w:after="120"/>
        <w:jc w:val="both"/>
        <w:rPr>
          <w:rFonts w:cstheme="minorHAnsi"/>
          <w:sz w:val="24"/>
          <w:szCs w:val="24"/>
        </w:rPr>
      </w:pPr>
      <w:r>
        <w:rPr>
          <w:rFonts w:cstheme="minorHAnsi"/>
          <w:sz w:val="24"/>
          <w:szCs w:val="24"/>
        </w:rPr>
        <w:t>4</w:t>
      </w:r>
      <w:r w:rsidR="00FD7918" w:rsidRPr="00846895">
        <w:rPr>
          <w:rFonts w:cstheme="minorHAnsi"/>
          <w:sz w:val="24"/>
          <w:szCs w:val="24"/>
        </w:rPr>
        <w:t>.1 Medidas</w:t>
      </w:r>
      <w:r w:rsidR="00B83140" w:rsidRPr="00846895">
        <w:rPr>
          <w:rFonts w:cstheme="minorHAnsi"/>
          <w:sz w:val="24"/>
          <w:szCs w:val="24"/>
        </w:rPr>
        <w:t xml:space="preserve"> de segurança e proteção no</w:t>
      </w:r>
      <w:r w:rsidR="00C85CC5" w:rsidRPr="00846895">
        <w:rPr>
          <w:rFonts w:cstheme="minorHAnsi"/>
          <w:sz w:val="24"/>
          <w:szCs w:val="24"/>
        </w:rPr>
        <w:t>s trajetos dos passageiros e bagagens</w:t>
      </w:r>
      <w:r w:rsidR="00B83140" w:rsidRPr="00846895">
        <w:rPr>
          <w:rFonts w:cstheme="minorHAnsi"/>
          <w:sz w:val="24"/>
          <w:szCs w:val="24"/>
        </w:rPr>
        <w:t xml:space="preserve"> de mão:</w:t>
      </w:r>
    </w:p>
    <w:p w14:paraId="6E85766A" w14:textId="77777777" w:rsidR="00B83140" w:rsidRPr="00846895" w:rsidRDefault="00B83140" w:rsidP="00B83140">
      <w:pPr>
        <w:tabs>
          <w:tab w:val="left" w:pos="851"/>
        </w:tabs>
        <w:spacing w:before="120" w:after="120"/>
        <w:jc w:val="both"/>
        <w:rPr>
          <w:rFonts w:cstheme="minorHAnsi"/>
          <w:sz w:val="24"/>
          <w:szCs w:val="24"/>
        </w:rPr>
      </w:pPr>
      <w:r w:rsidRPr="00846895">
        <w:rPr>
          <w:rFonts w:cstheme="minorHAnsi"/>
          <w:sz w:val="24"/>
          <w:szCs w:val="24"/>
        </w:rPr>
        <w:t>Os passageiros em processo de conexão em aeroporto brasileiro que tenha como origem um aeroporto reconhecido pela ANAC, durante o trajeto entre a aeronave e as salas de embarque, não devem ter acesso simultâneo às mesmas áreas que passageiros em processo de desembarque que não sejam de origem reconhecida pela ANAC, assim como com qualquer outra pessoa que não seja inspecionada ou que a norma brasileira não reconheça seu processo de inspeção.</w:t>
      </w:r>
    </w:p>
    <w:p w14:paraId="111CB6F9" w14:textId="34D3E7D7" w:rsidR="00B83140" w:rsidRPr="00846895" w:rsidRDefault="00E170BD" w:rsidP="00B83140">
      <w:pPr>
        <w:tabs>
          <w:tab w:val="left" w:pos="851"/>
        </w:tabs>
        <w:spacing w:before="120" w:after="120"/>
        <w:jc w:val="both"/>
        <w:rPr>
          <w:rFonts w:cstheme="minorHAnsi"/>
          <w:sz w:val="24"/>
          <w:szCs w:val="24"/>
        </w:rPr>
      </w:pPr>
      <w:r>
        <w:rPr>
          <w:rFonts w:cstheme="minorHAnsi"/>
          <w:sz w:val="24"/>
          <w:szCs w:val="24"/>
        </w:rPr>
        <w:t>4</w:t>
      </w:r>
      <w:r w:rsidR="00B83140" w:rsidRPr="00846895">
        <w:rPr>
          <w:rFonts w:cstheme="minorHAnsi"/>
          <w:sz w:val="24"/>
          <w:szCs w:val="24"/>
        </w:rPr>
        <w:t>.1.1 Descrição do fluxo e medidas que garantam a segregação:</w:t>
      </w:r>
    </w:p>
    <w:p w14:paraId="15A428AE" w14:textId="3D7CEEAA" w:rsidR="007837B9" w:rsidRPr="00846895" w:rsidRDefault="00B83140" w:rsidP="00B83140">
      <w:pPr>
        <w:tabs>
          <w:tab w:val="left" w:pos="851"/>
        </w:tabs>
        <w:spacing w:before="120" w:after="120"/>
        <w:ind w:left="851"/>
        <w:jc w:val="both"/>
        <w:rPr>
          <w:rFonts w:cstheme="minorHAnsi"/>
          <w:i/>
          <w:iCs/>
          <w:sz w:val="24"/>
          <w:szCs w:val="24"/>
        </w:rPr>
      </w:pPr>
      <w:r w:rsidRPr="00846895">
        <w:rPr>
          <w:rFonts w:cstheme="minorHAnsi"/>
          <w:sz w:val="24"/>
          <w:szCs w:val="24"/>
        </w:rPr>
        <w:lastRenderedPageBreak/>
        <w:t>[</w:t>
      </w:r>
      <w:r w:rsidRPr="00846895">
        <w:rPr>
          <w:rFonts w:cstheme="minorHAnsi"/>
          <w:i/>
          <w:iCs/>
          <w:sz w:val="24"/>
          <w:szCs w:val="24"/>
        </w:rPr>
        <w:t>Descrever de forma objetiva e sequencial as áreas do aeroporto que fazem parte do fluxo</w:t>
      </w:r>
      <w:r w:rsidR="007837B9" w:rsidRPr="00846895">
        <w:rPr>
          <w:rFonts w:cstheme="minorHAnsi"/>
          <w:i/>
          <w:iCs/>
          <w:sz w:val="24"/>
          <w:szCs w:val="24"/>
        </w:rPr>
        <w:t xml:space="preserve"> </w:t>
      </w:r>
      <w:r w:rsidR="007F02A3" w:rsidRPr="00846895">
        <w:rPr>
          <w:rFonts w:cstheme="minorHAnsi"/>
          <w:i/>
          <w:iCs/>
          <w:sz w:val="24"/>
          <w:szCs w:val="24"/>
        </w:rPr>
        <w:t xml:space="preserve">de </w:t>
      </w:r>
      <w:r w:rsidR="007837B9" w:rsidRPr="00846895">
        <w:rPr>
          <w:rFonts w:cstheme="minorHAnsi"/>
          <w:i/>
          <w:iCs/>
          <w:sz w:val="24"/>
          <w:szCs w:val="24"/>
        </w:rPr>
        <w:t xml:space="preserve">desembarque </w:t>
      </w:r>
      <w:r w:rsidR="00EB7CC7">
        <w:rPr>
          <w:rFonts w:cstheme="minorHAnsi"/>
          <w:i/>
          <w:iCs/>
          <w:sz w:val="24"/>
          <w:szCs w:val="24"/>
        </w:rPr>
        <w:t xml:space="preserve">de passageiros, desde </w:t>
      </w:r>
      <w:r w:rsidR="007837B9" w:rsidRPr="00846895">
        <w:rPr>
          <w:rFonts w:cstheme="minorHAnsi"/>
          <w:i/>
          <w:iCs/>
          <w:sz w:val="24"/>
          <w:szCs w:val="24"/>
        </w:rPr>
        <w:t>a aeronave até o acesso à sala de embarque</w:t>
      </w:r>
      <w:r w:rsidRPr="00846895">
        <w:rPr>
          <w:rFonts w:cstheme="minorHAnsi"/>
          <w:i/>
          <w:iCs/>
          <w:sz w:val="24"/>
          <w:szCs w:val="24"/>
        </w:rPr>
        <w:t>, e quais medidas físicas ou procedimentais</w:t>
      </w:r>
      <w:r w:rsidR="00FD7918" w:rsidRPr="00846895">
        <w:rPr>
          <w:rFonts w:cstheme="minorHAnsi"/>
          <w:i/>
          <w:iCs/>
          <w:sz w:val="24"/>
          <w:szCs w:val="24"/>
        </w:rPr>
        <w:t xml:space="preserve"> que garantem a </w:t>
      </w:r>
      <w:r w:rsidR="00EB7CC7">
        <w:rPr>
          <w:rFonts w:cstheme="minorHAnsi"/>
          <w:i/>
          <w:iCs/>
          <w:sz w:val="24"/>
          <w:szCs w:val="24"/>
        </w:rPr>
        <w:t>separação entre passageiros sujeitos à inspeção única e demais pessoas</w:t>
      </w:r>
      <w:r w:rsidR="007837B9" w:rsidRPr="00846895">
        <w:rPr>
          <w:rFonts w:cstheme="minorHAnsi"/>
          <w:i/>
          <w:iCs/>
          <w:sz w:val="24"/>
          <w:szCs w:val="24"/>
        </w:rPr>
        <w:t>.</w:t>
      </w:r>
    </w:p>
    <w:p w14:paraId="55B953DB" w14:textId="77777777" w:rsidR="007F02A3" w:rsidRPr="00846895" w:rsidRDefault="007837B9" w:rsidP="00B83140">
      <w:pPr>
        <w:tabs>
          <w:tab w:val="left" w:pos="851"/>
        </w:tabs>
        <w:spacing w:before="120" w:after="120"/>
        <w:ind w:left="851"/>
        <w:jc w:val="both"/>
        <w:rPr>
          <w:rFonts w:cstheme="minorHAnsi"/>
          <w:i/>
          <w:iCs/>
          <w:sz w:val="24"/>
          <w:szCs w:val="24"/>
        </w:rPr>
      </w:pPr>
      <w:r w:rsidRPr="00846895">
        <w:rPr>
          <w:rFonts w:cstheme="minorHAnsi"/>
          <w:i/>
          <w:iCs/>
          <w:sz w:val="24"/>
          <w:szCs w:val="24"/>
        </w:rPr>
        <w:t>Especificar se haverá processo de isenção de conexão para voos domésticos ou somente internacionais</w:t>
      </w:r>
      <w:r w:rsidR="007F02A3" w:rsidRPr="00846895">
        <w:rPr>
          <w:rFonts w:cstheme="minorHAnsi"/>
          <w:i/>
          <w:iCs/>
          <w:sz w:val="24"/>
          <w:szCs w:val="24"/>
        </w:rPr>
        <w:t>.</w:t>
      </w:r>
    </w:p>
    <w:p w14:paraId="41D2DEB0" w14:textId="77777777" w:rsidR="00B83140" w:rsidRPr="00846895" w:rsidRDefault="007F02A3" w:rsidP="00B83140">
      <w:pPr>
        <w:tabs>
          <w:tab w:val="left" w:pos="851"/>
        </w:tabs>
        <w:spacing w:before="120" w:after="120"/>
        <w:ind w:left="851"/>
        <w:jc w:val="both"/>
        <w:rPr>
          <w:rFonts w:cstheme="minorHAnsi"/>
          <w:sz w:val="24"/>
          <w:szCs w:val="24"/>
        </w:rPr>
      </w:pPr>
      <w:r w:rsidRPr="00846895">
        <w:rPr>
          <w:rFonts w:cstheme="minorHAnsi"/>
          <w:i/>
          <w:iCs/>
          <w:sz w:val="24"/>
          <w:szCs w:val="24"/>
        </w:rPr>
        <w:t>Se possível, apresentar um croqui da área para melhor entendimento.</w:t>
      </w:r>
      <w:r w:rsidR="00FD7918" w:rsidRPr="00846895">
        <w:rPr>
          <w:rFonts w:cstheme="minorHAnsi"/>
          <w:sz w:val="24"/>
          <w:szCs w:val="24"/>
        </w:rPr>
        <w:t>]</w:t>
      </w:r>
    </w:p>
    <w:p w14:paraId="51B5CF84" w14:textId="6ED6BD6B" w:rsidR="00B83140" w:rsidRPr="00846895" w:rsidRDefault="00E170BD" w:rsidP="00B83140">
      <w:pPr>
        <w:tabs>
          <w:tab w:val="left" w:pos="851"/>
        </w:tabs>
        <w:spacing w:before="120" w:after="120"/>
        <w:jc w:val="both"/>
        <w:rPr>
          <w:rFonts w:cstheme="minorHAnsi"/>
          <w:sz w:val="24"/>
          <w:szCs w:val="24"/>
        </w:rPr>
      </w:pPr>
      <w:r>
        <w:rPr>
          <w:rFonts w:cstheme="minorHAnsi"/>
          <w:sz w:val="24"/>
          <w:szCs w:val="24"/>
        </w:rPr>
        <w:t>4</w:t>
      </w:r>
      <w:r w:rsidR="00B83140" w:rsidRPr="00846895">
        <w:rPr>
          <w:rFonts w:cstheme="minorHAnsi"/>
          <w:sz w:val="24"/>
          <w:szCs w:val="24"/>
        </w:rPr>
        <w:t>.1.2 Descrição das medidas de proteção desses passageiros:</w:t>
      </w:r>
    </w:p>
    <w:p w14:paraId="46E6E307" w14:textId="7CDCC2A0" w:rsidR="007F02A3" w:rsidRPr="00846895" w:rsidRDefault="00B83140" w:rsidP="00B83140">
      <w:pPr>
        <w:tabs>
          <w:tab w:val="left" w:pos="851"/>
        </w:tabs>
        <w:spacing w:before="120" w:after="120"/>
        <w:ind w:left="851"/>
        <w:jc w:val="both"/>
        <w:rPr>
          <w:rFonts w:cstheme="minorHAnsi"/>
          <w:i/>
          <w:iCs/>
          <w:sz w:val="24"/>
          <w:szCs w:val="24"/>
        </w:rPr>
      </w:pPr>
      <w:r w:rsidRPr="00846895">
        <w:rPr>
          <w:rFonts w:cstheme="minorHAnsi"/>
          <w:sz w:val="24"/>
          <w:szCs w:val="24"/>
        </w:rPr>
        <w:t>[</w:t>
      </w:r>
      <w:r w:rsidRPr="00846895">
        <w:rPr>
          <w:rFonts w:cstheme="minorHAnsi"/>
          <w:i/>
          <w:iCs/>
          <w:sz w:val="24"/>
          <w:szCs w:val="24"/>
        </w:rPr>
        <w:t xml:space="preserve">Especificar </w:t>
      </w:r>
      <w:r w:rsidR="007F02A3" w:rsidRPr="00846895">
        <w:rPr>
          <w:rFonts w:cstheme="minorHAnsi"/>
          <w:i/>
          <w:iCs/>
          <w:sz w:val="24"/>
          <w:szCs w:val="24"/>
        </w:rPr>
        <w:t xml:space="preserve">as medidas de proteção dos passageiros, e </w:t>
      </w:r>
      <w:r w:rsidR="00BA66DE">
        <w:rPr>
          <w:rFonts w:cstheme="minorHAnsi"/>
          <w:i/>
          <w:iCs/>
          <w:sz w:val="24"/>
          <w:szCs w:val="24"/>
        </w:rPr>
        <w:t>o</w:t>
      </w:r>
      <w:r w:rsidR="00BA66DE" w:rsidRPr="00846895">
        <w:rPr>
          <w:rFonts w:cstheme="minorHAnsi"/>
          <w:i/>
          <w:iCs/>
          <w:sz w:val="24"/>
          <w:szCs w:val="24"/>
        </w:rPr>
        <w:t xml:space="preserve">s </w:t>
      </w:r>
      <w:r w:rsidR="007F02A3" w:rsidRPr="00846895">
        <w:rPr>
          <w:rFonts w:cstheme="minorHAnsi"/>
          <w:i/>
          <w:iCs/>
          <w:sz w:val="24"/>
          <w:szCs w:val="24"/>
        </w:rPr>
        <w:t>responsáveis pela</w:t>
      </w:r>
      <w:r w:rsidR="00BA66DE">
        <w:rPr>
          <w:rFonts w:cstheme="minorHAnsi"/>
          <w:i/>
          <w:iCs/>
          <w:sz w:val="24"/>
          <w:szCs w:val="24"/>
        </w:rPr>
        <w:t xml:space="preserve"> sua</w:t>
      </w:r>
      <w:r w:rsidR="007F02A3" w:rsidRPr="00846895">
        <w:rPr>
          <w:rFonts w:cstheme="minorHAnsi"/>
          <w:i/>
          <w:iCs/>
          <w:sz w:val="24"/>
          <w:szCs w:val="24"/>
        </w:rPr>
        <w:t xml:space="preserve"> implementação.</w:t>
      </w:r>
    </w:p>
    <w:p w14:paraId="22A068D9" w14:textId="3C237048" w:rsidR="007F02A3" w:rsidRPr="00846895" w:rsidRDefault="007F02A3" w:rsidP="00B83140">
      <w:pPr>
        <w:tabs>
          <w:tab w:val="left" w:pos="851"/>
        </w:tabs>
        <w:spacing w:before="120" w:after="120"/>
        <w:ind w:left="851"/>
        <w:jc w:val="both"/>
        <w:rPr>
          <w:rFonts w:cstheme="minorHAnsi"/>
          <w:i/>
          <w:iCs/>
          <w:sz w:val="24"/>
          <w:szCs w:val="24"/>
        </w:rPr>
      </w:pPr>
      <w:r w:rsidRPr="00846895">
        <w:rPr>
          <w:rFonts w:cstheme="minorHAnsi"/>
          <w:i/>
          <w:iCs/>
          <w:sz w:val="24"/>
          <w:szCs w:val="24"/>
        </w:rPr>
        <w:t xml:space="preserve">Detalhar medidas de proteção das áreas utilizadas, como uso de câmeras e responsáveis por abertura e fechamento de portas para evitar contrafluxos. </w:t>
      </w:r>
    </w:p>
    <w:p w14:paraId="7EE3167C" w14:textId="13BD838C" w:rsidR="00B83140" w:rsidRPr="00846895" w:rsidRDefault="007F02A3" w:rsidP="00B83140">
      <w:pPr>
        <w:tabs>
          <w:tab w:val="left" w:pos="851"/>
        </w:tabs>
        <w:spacing w:before="120" w:after="120"/>
        <w:ind w:left="851"/>
        <w:jc w:val="both"/>
        <w:rPr>
          <w:rFonts w:cstheme="minorHAnsi"/>
          <w:sz w:val="24"/>
          <w:szCs w:val="24"/>
        </w:rPr>
      </w:pPr>
      <w:r w:rsidRPr="00846895">
        <w:rPr>
          <w:rFonts w:cstheme="minorHAnsi"/>
          <w:i/>
          <w:iCs/>
          <w:sz w:val="24"/>
          <w:szCs w:val="24"/>
        </w:rPr>
        <w:t xml:space="preserve">Detalhar os processos de segurança de áreas reversas, ou seja, que servem para mais de uma finalidade </w:t>
      </w:r>
      <w:r w:rsidR="000A3BAD">
        <w:rPr>
          <w:rFonts w:cstheme="minorHAnsi"/>
          <w:i/>
          <w:iCs/>
          <w:sz w:val="24"/>
          <w:szCs w:val="24"/>
        </w:rPr>
        <w:t xml:space="preserve">em período de tempo distinto </w:t>
      </w:r>
      <w:r w:rsidRPr="00846895">
        <w:rPr>
          <w:rFonts w:cstheme="minorHAnsi"/>
          <w:i/>
          <w:iCs/>
          <w:sz w:val="24"/>
          <w:szCs w:val="24"/>
        </w:rPr>
        <w:t>(embarque ou desembarque, por exemplo) e o processo de segurança dessas instalações quando mudam de finalidade</w:t>
      </w:r>
      <w:r w:rsidR="00B83140" w:rsidRPr="00846895">
        <w:rPr>
          <w:rFonts w:cstheme="minorHAnsi"/>
          <w:sz w:val="24"/>
          <w:szCs w:val="24"/>
        </w:rPr>
        <w:t>]</w:t>
      </w:r>
    </w:p>
    <w:p w14:paraId="68E28217" w14:textId="77777777" w:rsidR="00B83140" w:rsidRPr="00846895" w:rsidRDefault="00B83140" w:rsidP="00B83140">
      <w:pPr>
        <w:tabs>
          <w:tab w:val="left" w:pos="851"/>
        </w:tabs>
        <w:spacing w:before="120" w:after="120"/>
        <w:jc w:val="both"/>
        <w:rPr>
          <w:rFonts w:cstheme="minorHAnsi"/>
          <w:sz w:val="24"/>
          <w:szCs w:val="24"/>
        </w:rPr>
      </w:pPr>
    </w:p>
    <w:p w14:paraId="6724844C" w14:textId="4E4DE31C" w:rsidR="001E008C" w:rsidRDefault="00E170BD" w:rsidP="00FD7918">
      <w:pPr>
        <w:tabs>
          <w:tab w:val="left" w:pos="851"/>
        </w:tabs>
        <w:spacing w:before="120" w:after="120"/>
        <w:jc w:val="both"/>
        <w:rPr>
          <w:rFonts w:cstheme="minorHAnsi"/>
          <w:sz w:val="24"/>
          <w:szCs w:val="24"/>
        </w:rPr>
      </w:pPr>
      <w:r>
        <w:rPr>
          <w:rFonts w:cstheme="minorHAnsi"/>
          <w:sz w:val="24"/>
          <w:szCs w:val="24"/>
        </w:rPr>
        <w:t>4</w:t>
      </w:r>
      <w:r w:rsidR="001E008C">
        <w:rPr>
          <w:rFonts w:cstheme="minorHAnsi"/>
          <w:sz w:val="24"/>
          <w:szCs w:val="24"/>
        </w:rPr>
        <w:t xml:space="preserve">.2 </w:t>
      </w:r>
      <w:r w:rsidR="001E008C" w:rsidRPr="00846895">
        <w:rPr>
          <w:rFonts w:cstheme="minorHAnsi"/>
          <w:sz w:val="24"/>
          <w:szCs w:val="24"/>
        </w:rPr>
        <w:t xml:space="preserve">Medidas de segurança e proteção </w:t>
      </w:r>
      <w:r>
        <w:rPr>
          <w:rFonts w:cstheme="minorHAnsi"/>
          <w:sz w:val="24"/>
          <w:szCs w:val="24"/>
        </w:rPr>
        <w:t>d</w:t>
      </w:r>
      <w:r w:rsidR="001E008C" w:rsidRPr="00846895">
        <w:rPr>
          <w:rFonts w:cstheme="minorHAnsi"/>
          <w:sz w:val="24"/>
          <w:szCs w:val="24"/>
        </w:rPr>
        <w:t>e bagagens de</w:t>
      </w:r>
      <w:r>
        <w:rPr>
          <w:rFonts w:cstheme="minorHAnsi"/>
          <w:sz w:val="24"/>
          <w:szCs w:val="24"/>
        </w:rPr>
        <w:t>spachada</w:t>
      </w:r>
      <w:r w:rsidR="00BA66DE">
        <w:rPr>
          <w:rFonts w:cstheme="minorHAnsi"/>
          <w:sz w:val="24"/>
          <w:szCs w:val="24"/>
        </w:rPr>
        <w:t>s</w:t>
      </w:r>
    </w:p>
    <w:p w14:paraId="660D36FB" w14:textId="0A03110C" w:rsidR="00C60C18" w:rsidRPr="00C60C18" w:rsidRDefault="00C60C18" w:rsidP="00C60C18">
      <w:pPr>
        <w:tabs>
          <w:tab w:val="left" w:pos="851"/>
        </w:tabs>
        <w:spacing w:before="120" w:after="120"/>
        <w:jc w:val="both"/>
        <w:rPr>
          <w:rFonts w:cstheme="minorHAnsi"/>
          <w:sz w:val="24"/>
          <w:szCs w:val="24"/>
        </w:rPr>
      </w:pPr>
      <w:r>
        <w:rPr>
          <w:rFonts w:cstheme="minorHAnsi"/>
          <w:sz w:val="24"/>
          <w:szCs w:val="24"/>
        </w:rPr>
        <w:t xml:space="preserve">As bagagens despachadas são </w:t>
      </w:r>
      <w:r w:rsidRPr="00C60C18">
        <w:rPr>
          <w:rFonts w:cstheme="minorHAnsi"/>
          <w:sz w:val="24"/>
          <w:szCs w:val="24"/>
        </w:rPr>
        <w:t>armazenadas em local protegido localizado em ARS, conforme RBAC 108, e em local segregado de quaisquer objetos ou pessoas que não tenham passado pelo processo de inspeção ou que a norma brasileira não reconheça seu processo de inspeção</w:t>
      </w:r>
      <w:r>
        <w:rPr>
          <w:rFonts w:cstheme="minorHAnsi"/>
          <w:sz w:val="24"/>
          <w:szCs w:val="24"/>
        </w:rPr>
        <w:t xml:space="preserve">. </w:t>
      </w:r>
    </w:p>
    <w:p w14:paraId="7C27B745" w14:textId="387FB821" w:rsidR="001E008C" w:rsidRDefault="001E008C" w:rsidP="00FD7918">
      <w:pPr>
        <w:tabs>
          <w:tab w:val="left" w:pos="851"/>
        </w:tabs>
        <w:spacing w:before="120" w:after="120"/>
        <w:jc w:val="both"/>
        <w:rPr>
          <w:rFonts w:cstheme="minorHAnsi"/>
          <w:sz w:val="24"/>
          <w:szCs w:val="24"/>
        </w:rPr>
      </w:pPr>
    </w:p>
    <w:p w14:paraId="54A58DB0" w14:textId="637753FA" w:rsidR="00C85CC5" w:rsidRPr="00846895" w:rsidRDefault="00E170BD" w:rsidP="00FD7918">
      <w:pPr>
        <w:tabs>
          <w:tab w:val="left" w:pos="851"/>
        </w:tabs>
        <w:spacing w:before="120" w:after="120"/>
        <w:jc w:val="both"/>
        <w:rPr>
          <w:rFonts w:cstheme="minorHAnsi"/>
          <w:sz w:val="24"/>
          <w:szCs w:val="24"/>
        </w:rPr>
      </w:pPr>
      <w:r>
        <w:rPr>
          <w:rFonts w:cstheme="minorHAnsi"/>
          <w:sz w:val="24"/>
          <w:szCs w:val="24"/>
        </w:rPr>
        <w:t>4</w:t>
      </w:r>
      <w:r w:rsidR="00FD7918" w:rsidRPr="00846895">
        <w:rPr>
          <w:rFonts w:cstheme="minorHAnsi"/>
          <w:sz w:val="24"/>
          <w:szCs w:val="24"/>
        </w:rPr>
        <w:t>.</w:t>
      </w:r>
      <w:r w:rsidR="00C60C18">
        <w:rPr>
          <w:rFonts w:cstheme="minorHAnsi"/>
          <w:sz w:val="24"/>
          <w:szCs w:val="24"/>
        </w:rPr>
        <w:t>3</w:t>
      </w:r>
      <w:r w:rsidR="00FD7918" w:rsidRPr="00846895">
        <w:rPr>
          <w:rFonts w:cstheme="minorHAnsi"/>
          <w:sz w:val="24"/>
          <w:szCs w:val="24"/>
        </w:rPr>
        <w:t xml:space="preserve"> </w:t>
      </w:r>
      <w:r w:rsidR="001E008C">
        <w:rPr>
          <w:rFonts w:cstheme="minorHAnsi"/>
          <w:sz w:val="24"/>
          <w:szCs w:val="24"/>
        </w:rPr>
        <w:t>Medidas</w:t>
      </w:r>
      <w:r w:rsidR="00C85CC5" w:rsidRPr="00846895">
        <w:rPr>
          <w:rFonts w:cstheme="minorHAnsi"/>
          <w:sz w:val="24"/>
          <w:szCs w:val="24"/>
        </w:rPr>
        <w:t xml:space="preserve"> de comunicação</w:t>
      </w:r>
      <w:r w:rsidR="00FD7918" w:rsidRPr="00846895">
        <w:rPr>
          <w:rFonts w:cstheme="minorHAnsi"/>
          <w:sz w:val="24"/>
          <w:szCs w:val="24"/>
        </w:rPr>
        <w:t>.</w:t>
      </w:r>
    </w:p>
    <w:p w14:paraId="6E3970E7" w14:textId="3ABFB3E0" w:rsidR="00C85CC5" w:rsidRDefault="00846895" w:rsidP="00FD7918">
      <w:pPr>
        <w:tabs>
          <w:tab w:val="left" w:pos="851"/>
        </w:tabs>
        <w:spacing w:before="120" w:after="120"/>
        <w:jc w:val="both"/>
        <w:rPr>
          <w:rFonts w:cstheme="minorHAnsi"/>
          <w:sz w:val="24"/>
          <w:szCs w:val="24"/>
        </w:rPr>
      </w:pPr>
      <w:r>
        <w:rPr>
          <w:rFonts w:cstheme="minorHAnsi"/>
          <w:sz w:val="24"/>
          <w:szCs w:val="24"/>
        </w:rPr>
        <w:tab/>
        <w:t xml:space="preserve">Os contatos do Centro de Operações do Aeroporto e do seu responsável AVSEC são: </w:t>
      </w:r>
    </w:p>
    <w:p w14:paraId="1A8CB13E" w14:textId="6441F582" w:rsidR="00846895" w:rsidRPr="00846895" w:rsidRDefault="00846895" w:rsidP="00FD7918">
      <w:pPr>
        <w:tabs>
          <w:tab w:val="left" w:pos="851"/>
        </w:tabs>
        <w:spacing w:before="120" w:after="120"/>
        <w:jc w:val="both"/>
        <w:rPr>
          <w:rFonts w:cstheme="minorHAnsi"/>
          <w:sz w:val="24"/>
          <w:szCs w:val="24"/>
        </w:rPr>
      </w:pPr>
      <w:r>
        <w:rPr>
          <w:rFonts w:cstheme="minorHAnsi"/>
          <w:sz w:val="24"/>
          <w:szCs w:val="24"/>
        </w:rPr>
        <w:tab/>
        <w:t>[</w:t>
      </w:r>
      <w:r w:rsidRPr="00846895">
        <w:rPr>
          <w:rFonts w:cstheme="minorHAnsi"/>
          <w:i/>
          <w:iCs/>
          <w:sz w:val="24"/>
          <w:szCs w:val="24"/>
        </w:rPr>
        <w:t>indicar contatos de e-mail e telefone</w:t>
      </w:r>
      <w:r w:rsidR="000A3BAD">
        <w:rPr>
          <w:rFonts w:cstheme="minorHAnsi"/>
          <w:i/>
          <w:iCs/>
          <w:sz w:val="24"/>
          <w:szCs w:val="24"/>
        </w:rPr>
        <w:t xml:space="preserve"> do COE e do Responsável AVSEC</w:t>
      </w:r>
      <w:bookmarkStart w:id="2" w:name="_GoBack"/>
      <w:bookmarkEnd w:id="2"/>
      <w:r w:rsidRPr="00846895">
        <w:rPr>
          <w:rFonts w:cstheme="minorHAnsi"/>
          <w:i/>
          <w:iCs/>
          <w:sz w:val="24"/>
          <w:szCs w:val="24"/>
        </w:rPr>
        <w:t>, assim como nome completo do responsável AVSEC</w:t>
      </w:r>
      <w:r>
        <w:rPr>
          <w:rFonts w:cstheme="minorHAnsi"/>
          <w:sz w:val="24"/>
          <w:szCs w:val="24"/>
        </w:rPr>
        <w:t>]</w:t>
      </w:r>
    </w:p>
    <w:p w14:paraId="5B467A2E" w14:textId="54A209F1" w:rsidR="00846895" w:rsidRPr="00846895" w:rsidRDefault="00846895" w:rsidP="00FD7918">
      <w:pPr>
        <w:tabs>
          <w:tab w:val="left" w:pos="851"/>
        </w:tabs>
        <w:spacing w:before="120" w:after="120"/>
        <w:jc w:val="both"/>
        <w:rPr>
          <w:rFonts w:cstheme="minorHAnsi"/>
          <w:sz w:val="24"/>
          <w:szCs w:val="24"/>
        </w:rPr>
      </w:pPr>
      <w:r>
        <w:rPr>
          <w:rFonts w:cstheme="minorHAnsi"/>
          <w:sz w:val="24"/>
          <w:szCs w:val="24"/>
        </w:rPr>
        <w:tab/>
      </w:r>
      <w:r w:rsidR="00F600F2">
        <w:rPr>
          <w:rFonts w:cstheme="minorHAnsi"/>
          <w:sz w:val="24"/>
          <w:szCs w:val="24"/>
        </w:rPr>
        <w:t xml:space="preserve">Esses contatos são distribuídos aos pontos de comunicação da ANAC, a qual coloca à disposição do Estado de Origem reconhecida. </w:t>
      </w:r>
    </w:p>
    <w:p w14:paraId="0B453EEF" w14:textId="77777777" w:rsidR="00C85CC5" w:rsidRPr="00846895" w:rsidRDefault="00C85CC5" w:rsidP="00FD7918">
      <w:pPr>
        <w:tabs>
          <w:tab w:val="left" w:pos="851"/>
        </w:tabs>
        <w:spacing w:before="120" w:after="120"/>
        <w:jc w:val="both"/>
        <w:rPr>
          <w:rFonts w:cstheme="minorHAnsi"/>
          <w:sz w:val="24"/>
          <w:szCs w:val="24"/>
        </w:rPr>
      </w:pPr>
    </w:p>
    <w:p w14:paraId="179AD942" w14:textId="12A8FB8B" w:rsidR="004D0F1F" w:rsidRDefault="00C60C18" w:rsidP="00FD7918">
      <w:pPr>
        <w:tabs>
          <w:tab w:val="left" w:pos="851"/>
        </w:tabs>
        <w:spacing w:before="120" w:after="120"/>
        <w:jc w:val="both"/>
        <w:rPr>
          <w:rFonts w:cstheme="minorHAnsi"/>
          <w:sz w:val="24"/>
          <w:szCs w:val="24"/>
        </w:rPr>
      </w:pPr>
      <w:r>
        <w:rPr>
          <w:rFonts w:cstheme="minorHAnsi"/>
          <w:sz w:val="24"/>
          <w:szCs w:val="24"/>
        </w:rPr>
        <w:t>5</w:t>
      </w:r>
      <w:r w:rsidR="00FD7918" w:rsidRPr="00846895">
        <w:rPr>
          <w:rFonts w:cstheme="minorHAnsi"/>
          <w:sz w:val="24"/>
          <w:szCs w:val="24"/>
        </w:rPr>
        <w:t xml:space="preserve">.3 </w:t>
      </w:r>
      <w:r w:rsidR="004D0F1F">
        <w:rPr>
          <w:rFonts w:cstheme="minorHAnsi"/>
          <w:sz w:val="24"/>
          <w:szCs w:val="24"/>
        </w:rPr>
        <w:t>Ações de Contingência</w:t>
      </w:r>
    </w:p>
    <w:p w14:paraId="7A8BFC49" w14:textId="19277541" w:rsidR="00C85CC5" w:rsidRPr="00846895" w:rsidRDefault="00C60C18" w:rsidP="00FD7918">
      <w:pPr>
        <w:tabs>
          <w:tab w:val="left" w:pos="851"/>
        </w:tabs>
        <w:spacing w:before="120" w:after="120"/>
        <w:jc w:val="both"/>
        <w:rPr>
          <w:rFonts w:cstheme="minorHAnsi"/>
          <w:sz w:val="24"/>
          <w:szCs w:val="24"/>
        </w:rPr>
      </w:pPr>
      <w:bookmarkStart w:id="3" w:name="_Hlk72948129"/>
      <w:r>
        <w:rPr>
          <w:rFonts w:cstheme="minorHAnsi"/>
          <w:sz w:val="24"/>
          <w:szCs w:val="24"/>
        </w:rPr>
        <w:t>5</w:t>
      </w:r>
      <w:r w:rsidR="004D0F1F">
        <w:rPr>
          <w:rFonts w:cstheme="minorHAnsi"/>
          <w:sz w:val="24"/>
          <w:szCs w:val="24"/>
        </w:rPr>
        <w:t xml:space="preserve">.3.1 </w:t>
      </w:r>
      <w:r w:rsidR="000029DC">
        <w:t>Atuação em Caso de Necessidade de Realização da Inspeção de Conexão</w:t>
      </w:r>
    </w:p>
    <w:bookmarkEnd w:id="3"/>
    <w:p w14:paraId="675A75D4" w14:textId="19CA104A" w:rsidR="00C85CC5" w:rsidRPr="00846895" w:rsidRDefault="003629E4" w:rsidP="00FD7918">
      <w:pPr>
        <w:tabs>
          <w:tab w:val="left" w:pos="851"/>
        </w:tabs>
        <w:spacing w:before="120" w:after="120"/>
        <w:jc w:val="both"/>
        <w:rPr>
          <w:rFonts w:cstheme="minorHAnsi"/>
          <w:sz w:val="24"/>
          <w:szCs w:val="24"/>
        </w:rPr>
      </w:pPr>
      <w:r w:rsidRPr="00846895">
        <w:rPr>
          <w:rFonts w:cstheme="minorHAnsi"/>
          <w:sz w:val="24"/>
          <w:szCs w:val="24"/>
        </w:rPr>
        <w:tab/>
        <w:t>Em caso</w:t>
      </w:r>
      <w:r w:rsidR="0097176A" w:rsidRPr="00846895">
        <w:rPr>
          <w:rFonts w:cstheme="minorHAnsi"/>
          <w:sz w:val="24"/>
          <w:szCs w:val="24"/>
        </w:rPr>
        <w:t xml:space="preserve"> de recepção de quaisquer informações </w:t>
      </w:r>
      <w:r w:rsidRPr="00846895">
        <w:rPr>
          <w:rFonts w:cstheme="minorHAnsi"/>
          <w:sz w:val="24"/>
          <w:szCs w:val="24"/>
        </w:rPr>
        <w:t xml:space="preserve">sobre os fatos mencionados abaixo referentes ao aeroporto ou ao voo </w:t>
      </w:r>
      <w:r w:rsidR="00BA66DE">
        <w:rPr>
          <w:rFonts w:cstheme="minorHAnsi"/>
          <w:sz w:val="24"/>
          <w:szCs w:val="24"/>
        </w:rPr>
        <w:t>com</w:t>
      </w:r>
      <w:r w:rsidRPr="00846895">
        <w:rPr>
          <w:rFonts w:cstheme="minorHAnsi"/>
          <w:sz w:val="24"/>
          <w:szCs w:val="24"/>
        </w:rPr>
        <w:t xml:space="preserve"> origem</w:t>
      </w:r>
      <w:r w:rsidR="00BA66DE">
        <w:rPr>
          <w:rFonts w:cstheme="minorHAnsi"/>
          <w:sz w:val="24"/>
          <w:szCs w:val="24"/>
        </w:rPr>
        <w:t xml:space="preserve"> em aeroporto</w:t>
      </w:r>
      <w:r w:rsidRPr="00846895">
        <w:rPr>
          <w:rFonts w:cstheme="minorHAnsi"/>
          <w:sz w:val="24"/>
          <w:szCs w:val="24"/>
        </w:rPr>
        <w:t xml:space="preserve"> reconhecido como equivalente, o Operador do Aeródromo</w:t>
      </w:r>
      <w:r w:rsidR="001E008C">
        <w:rPr>
          <w:rFonts w:cstheme="minorHAnsi"/>
          <w:sz w:val="24"/>
          <w:szCs w:val="24"/>
        </w:rPr>
        <w:t xml:space="preserve"> e Operador(es) Aéreo(s)</w:t>
      </w:r>
      <w:r w:rsidRPr="00846895">
        <w:rPr>
          <w:rFonts w:cstheme="minorHAnsi"/>
          <w:sz w:val="24"/>
          <w:szCs w:val="24"/>
        </w:rPr>
        <w:t xml:space="preserve"> retoma</w:t>
      </w:r>
      <w:r w:rsidR="001E008C">
        <w:rPr>
          <w:rFonts w:cstheme="minorHAnsi"/>
          <w:sz w:val="24"/>
          <w:szCs w:val="24"/>
        </w:rPr>
        <w:t>m</w:t>
      </w:r>
      <w:r w:rsidRPr="00846895">
        <w:rPr>
          <w:rFonts w:cstheme="minorHAnsi"/>
          <w:sz w:val="24"/>
          <w:szCs w:val="24"/>
        </w:rPr>
        <w:t xml:space="preserve"> </w:t>
      </w:r>
      <w:r w:rsidRPr="00846895">
        <w:rPr>
          <w:rFonts w:cstheme="minorHAnsi"/>
          <w:sz w:val="24"/>
          <w:szCs w:val="24"/>
        </w:rPr>
        <w:lastRenderedPageBreak/>
        <w:t xml:space="preserve">imediatamente o processo de inspeção em conexões dos passageiros </w:t>
      </w:r>
      <w:r w:rsidR="001E008C">
        <w:rPr>
          <w:rFonts w:cstheme="minorHAnsi"/>
          <w:sz w:val="24"/>
          <w:szCs w:val="24"/>
        </w:rPr>
        <w:t xml:space="preserve">e bagagens despachadas </w:t>
      </w:r>
      <w:r w:rsidRPr="00846895">
        <w:rPr>
          <w:rFonts w:cstheme="minorHAnsi"/>
          <w:sz w:val="24"/>
          <w:szCs w:val="24"/>
        </w:rPr>
        <w:t>das referidas origens.</w:t>
      </w:r>
    </w:p>
    <w:p w14:paraId="5D923BC0" w14:textId="31CB2455" w:rsidR="0097176A" w:rsidRPr="00846895" w:rsidRDefault="0097176A" w:rsidP="0097176A">
      <w:pPr>
        <w:pStyle w:val="Prrafodelista"/>
        <w:numPr>
          <w:ilvl w:val="2"/>
          <w:numId w:val="4"/>
        </w:numPr>
        <w:tabs>
          <w:tab w:val="left" w:pos="851"/>
        </w:tabs>
        <w:spacing w:before="120" w:after="120"/>
        <w:jc w:val="both"/>
        <w:rPr>
          <w:rFonts w:asciiTheme="minorHAnsi" w:hAnsiTheme="minorHAnsi" w:cstheme="minorHAnsi"/>
        </w:rPr>
      </w:pPr>
      <w:r w:rsidRPr="00846895">
        <w:rPr>
          <w:rFonts w:asciiTheme="minorHAnsi" w:hAnsiTheme="minorHAnsi" w:cstheme="minorHAnsi"/>
        </w:rPr>
        <w:t xml:space="preserve">A ocorrência de um ato de interferência ilícita relacionado ao aeroporto de origem ou a suas rotas aéreas; </w:t>
      </w:r>
    </w:p>
    <w:p w14:paraId="4E0B2285" w14:textId="593D9669" w:rsidR="0097176A" w:rsidRPr="00846895" w:rsidRDefault="0097176A" w:rsidP="0097176A">
      <w:pPr>
        <w:pStyle w:val="Prrafodelista"/>
        <w:numPr>
          <w:ilvl w:val="2"/>
          <w:numId w:val="4"/>
        </w:numPr>
        <w:tabs>
          <w:tab w:val="left" w:pos="851"/>
        </w:tabs>
        <w:spacing w:before="120" w:after="120"/>
        <w:jc w:val="both"/>
        <w:rPr>
          <w:rFonts w:asciiTheme="minorHAnsi" w:hAnsiTheme="minorHAnsi" w:cstheme="minorHAnsi"/>
        </w:rPr>
      </w:pPr>
      <w:r w:rsidRPr="00846895">
        <w:rPr>
          <w:rFonts w:asciiTheme="minorHAnsi" w:hAnsiTheme="minorHAnsi" w:cstheme="minorHAnsi"/>
        </w:rPr>
        <w:t xml:space="preserve"> A não realização de inspeção de segurança de maneira satisfatória no aeroporto de origem; e</w:t>
      </w:r>
    </w:p>
    <w:p w14:paraId="1C382621" w14:textId="77DF99E8" w:rsidR="0097176A" w:rsidRPr="00846895" w:rsidRDefault="0097176A" w:rsidP="0097176A">
      <w:pPr>
        <w:pStyle w:val="Prrafodelista"/>
        <w:numPr>
          <w:ilvl w:val="2"/>
          <w:numId w:val="4"/>
        </w:numPr>
        <w:tabs>
          <w:tab w:val="left" w:pos="851"/>
        </w:tabs>
        <w:spacing w:before="120" w:after="120"/>
        <w:jc w:val="both"/>
        <w:rPr>
          <w:rFonts w:asciiTheme="minorHAnsi" w:hAnsiTheme="minorHAnsi" w:cstheme="minorHAnsi"/>
        </w:rPr>
      </w:pPr>
      <w:r w:rsidRPr="00846895">
        <w:rPr>
          <w:rFonts w:asciiTheme="minorHAnsi" w:hAnsiTheme="minorHAnsi" w:cstheme="minorHAnsi"/>
        </w:rPr>
        <w:t xml:space="preserve"> A identificação de uma ameaça específica relacionad</w:t>
      </w:r>
      <w:r w:rsidR="00BA66DE">
        <w:rPr>
          <w:rFonts w:asciiTheme="minorHAnsi" w:hAnsiTheme="minorHAnsi" w:cstheme="minorHAnsi"/>
        </w:rPr>
        <w:t>a</w:t>
      </w:r>
      <w:r w:rsidRPr="00846895">
        <w:rPr>
          <w:rFonts w:asciiTheme="minorHAnsi" w:hAnsiTheme="minorHAnsi" w:cstheme="minorHAnsi"/>
        </w:rPr>
        <w:t xml:space="preserve"> ao aeroporto de origem listado no Apêndice A ou a suas rotas aéreas. </w:t>
      </w:r>
    </w:p>
    <w:p w14:paraId="604C8C73" w14:textId="1DE5806E" w:rsidR="001E008C" w:rsidRDefault="00FA2F41" w:rsidP="00FD7918">
      <w:pPr>
        <w:tabs>
          <w:tab w:val="left" w:pos="851"/>
        </w:tabs>
        <w:spacing w:before="120" w:after="120"/>
        <w:jc w:val="both"/>
        <w:rPr>
          <w:rFonts w:cstheme="minorHAnsi"/>
          <w:sz w:val="24"/>
          <w:szCs w:val="24"/>
        </w:rPr>
      </w:pPr>
      <w:r w:rsidRPr="00846895">
        <w:rPr>
          <w:rFonts w:cstheme="minorHAnsi"/>
          <w:sz w:val="24"/>
          <w:szCs w:val="24"/>
        </w:rPr>
        <w:tab/>
      </w:r>
      <w:r w:rsidR="001E008C">
        <w:rPr>
          <w:rFonts w:cstheme="minorHAnsi"/>
          <w:sz w:val="24"/>
          <w:szCs w:val="24"/>
        </w:rPr>
        <w:t>Operador(es) aéreo(s) e de aeródromo compartilham as informações mencionadas de forma imediata.</w:t>
      </w:r>
    </w:p>
    <w:p w14:paraId="76485B2E" w14:textId="5DEFD856" w:rsidR="00FA2F41" w:rsidRPr="00846895" w:rsidRDefault="001E008C" w:rsidP="00FD7918">
      <w:pPr>
        <w:tabs>
          <w:tab w:val="left" w:pos="851"/>
        </w:tabs>
        <w:spacing w:before="120" w:after="120"/>
        <w:jc w:val="both"/>
        <w:rPr>
          <w:rFonts w:cstheme="minorHAnsi"/>
          <w:sz w:val="24"/>
          <w:szCs w:val="24"/>
        </w:rPr>
      </w:pPr>
      <w:r>
        <w:rPr>
          <w:rFonts w:cstheme="minorHAnsi"/>
          <w:sz w:val="24"/>
          <w:szCs w:val="24"/>
        </w:rPr>
        <w:tab/>
      </w:r>
      <w:r w:rsidR="00FA2F41" w:rsidRPr="00846895">
        <w:rPr>
          <w:rFonts w:cstheme="minorHAnsi"/>
          <w:sz w:val="24"/>
          <w:szCs w:val="24"/>
        </w:rPr>
        <w:t>Caso a informação recebida pelo</w:t>
      </w:r>
      <w:r>
        <w:rPr>
          <w:rFonts w:cstheme="minorHAnsi"/>
          <w:sz w:val="24"/>
          <w:szCs w:val="24"/>
        </w:rPr>
        <w:t>s</w:t>
      </w:r>
      <w:r w:rsidR="00FA2F41" w:rsidRPr="00846895">
        <w:rPr>
          <w:rFonts w:cstheme="minorHAnsi"/>
          <w:sz w:val="24"/>
          <w:szCs w:val="24"/>
        </w:rPr>
        <w:t xml:space="preserve"> operador</w:t>
      </w:r>
      <w:r>
        <w:rPr>
          <w:rFonts w:cstheme="minorHAnsi"/>
          <w:sz w:val="24"/>
          <w:szCs w:val="24"/>
        </w:rPr>
        <w:t>es</w:t>
      </w:r>
      <w:r w:rsidR="00FA2F41" w:rsidRPr="00846895">
        <w:rPr>
          <w:rFonts w:cstheme="minorHAnsi"/>
          <w:sz w:val="24"/>
          <w:szCs w:val="24"/>
        </w:rPr>
        <w:t xml:space="preserve"> não possua origem na ANAC, o</w:t>
      </w:r>
      <w:r>
        <w:rPr>
          <w:rFonts w:cstheme="minorHAnsi"/>
          <w:sz w:val="24"/>
          <w:szCs w:val="24"/>
        </w:rPr>
        <w:t>s</w:t>
      </w:r>
      <w:r w:rsidR="00FA2F41" w:rsidRPr="00846895">
        <w:rPr>
          <w:rFonts w:cstheme="minorHAnsi"/>
          <w:sz w:val="24"/>
          <w:szCs w:val="24"/>
        </w:rPr>
        <w:t xml:space="preserve"> operador</w:t>
      </w:r>
      <w:r>
        <w:rPr>
          <w:rFonts w:cstheme="minorHAnsi"/>
          <w:sz w:val="24"/>
          <w:szCs w:val="24"/>
        </w:rPr>
        <w:t>es</w:t>
      </w:r>
      <w:r w:rsidR="00FA2F41" w:rsidRPr="00846895">
        <w:rPr>
          <w:rFonts w:cstheme="minorHAnsi"/>
          <w:sz w:val="24"/>
          <w:szCs w:val="24"/>
        </w:rPr>
        <w:t xml:space="preserve"> </w:t>
      </w:r>
      <w:r>
        <w:rPr>
          <w:rFonts w:cstheme="minorHAnsi"/>
          <w:sz w:val="24"/>
          <w:szCs w:val="24"/>
        </w:rPr>
        <w:t xml:space="preserve">aéreos e de </w:t>
      </w:r>
      <w:r w:rsidR="00FA2F41" w:rsidRPr="00846895">
        <w:rPr>
          <w:rFonts w:cstheme="minorHAnsi"/>
          <w:sz w:val="24"/>
          <w:szCs w:val="24"/>
        </w:rPr>
        <w:t>aeródromo cientifica</w:t>
      </w:r>
      <w:r>
        <w:rPr>
          <w:rFonts w:cstheme="minorHAnsi"/>
          <w:sz w:val="24"/>
          <w:szCs w:val="24"/>
        </w:rPr>
        <w:t>m</w:t>
      </w:r>
      <w:r w:rsidR="00FA2F41" w:rsidRPr="00846895">
        <w:rPr>
          <w:rFonts w:cstheme="minorHAnsi"/>
          <w:sz w:val="24"/>
          <w:szCs w:val="24"/>
        </w:rPr>
        <w:t xml:space="preserve"> a Agência imediatamente.</w:t>
      </w:r>
    </w:p>
    <w:p w14:paraId="7C2D84FA" w14:textId="77777777" w:rsidR="00E170BD" w:rsidRDefault="00E170BD" w:rsidP="00FD7918">
      <w:pPr>
        <w:tabs>
          <w:tab w:val="left" w:pos="851"/>
        </w:tabs>
        <w:spacing w:before="120" w:after="120"/>
        <w:jc w:val="both"/>
        <w:rPr>
          <w:rFonts w:cstheme="minorHAnsi"/>
          <w:sz w:val="24"/>
          <w:szCs w:val="24"/>
        </w:rPr>
      </w:pPr>
    </w:p>
    <w:p w14:paraId="53B0E10E" w14:textId="58204DDE" w:rsidR="00C85CC5" w:rsidRPr="00846895" w:rsidRDefault="00C60C18" w:rsidP="00FD7918">
      <w:pPr>
        <w:tabs>
          <w:tab w:val="left" w:pos="851"/>
        </w:tabs>
        <w:spacing w:before="120" w:after="120"/>
        <w:jc w:val="both"/>
        <w:rPr>
          <w:rFonts w:cstheme="minorHAnsi"/>
          <w:sz w:val="24"/>
          <w:szCs w:val="24"/>
        </w:rPr>
      </w:pPr>
      <w:bookmarkStart w:id="4" w:name="_Hlk72948139"/>
      <w:r>
        <w:rPr>
          <w:rFonts w:cstheme="minorHAnsi"/>
          <w:sz w:val="24"/>
          <w:szCs w:val="24"/>
        </w:rPr>
        <w:t>5</w:t>
      </w:r>
      <w:r w:rsidR="00FD7918" w:rsidRPr="00846895">
        <w:rPr>
          <w:rFonts w:cstheme="minorHAnsi"/>
          <w:sz w:val="24"/>
          <w:szCs w:val="24"/>
        </w:rPr>
        <w:t>.</w:t>
      </w:r>
      <w:r w:rsidR="004D0F1F">
        <w:rPr>
          <w:rFonts w:cstheme="minorHAnsi"/>
          <w:sz w:val="24"/>
          <w:szCs w:val="24"/>
        </w:rPr>
        <w:t>3.2</w:t>
      </w:r>
      <w:r w:rsidR="00C85CC5" w:rsidRPr="00846895">
        <w:rPr>
          <w:rFonts w:cstheme="minorHAnsi"/>
          <w:sz w:val="24"/>
          <w:szCs w:val="24"/>
        </w:rPr>
        <w:t xml:space="preserve"> </w:t>
      </w:r>
      <w:r w:rsidR="003629E4" w:rsidRPr="00846895">
        <w:rPr>
          <w:rFonts w:cstheme="minorHAnsi"/>
          <w:sz w:val="24"/>
          <w:szCs w:val="24"/>
        </w:rPr>
        <w:t>O R</w:t>
      </w:r>
      <w:r w:rsidR="00C85CC5" w:rsidRPr="00846895">
        <w:rPr>
          <w:rFonts w:cstheme="minorHAnsi"/>
          <w:sz w:val="24"/>
          <w:szCs w:val="24"/>
        </w:rPr>
        <w:t xml:space="preserve">estabelecimento da </w:t>
      </w:r>
      <w:r w:rsidR="003629E4" w:rsidRPr="00846895">
        <w:rPr>
          <w:rFonts w:cstheme="minorHAnsi"/>
          <w:sz w:val="24"/>
          <w:szCs w:val="24"/>
        </w:rPr>
        <w:t>I</w:t>
      </w:r>
      <w:r w:rsidR="00C85CC5" w:rsidRPr="00846895">
        <w:rPr>
          <w:rFonts w:cstheme="minorHAnsi"/>
          <w:sz w:val="24"/>
          <w:szCs w:val="24"/>
        </w:rPr>
        <w:t>senção</w:t>
      </w:r>
    </w:p>
    <w:p w14:paraId="43B6CA73" w14:textId="2D635A4E" w:rsidR="00C85CC5" w:rsidRPr="00846895" w:rsidRDefault="003629E4" w:rsidP="00FA2F41">
      <w:pPr>
        <w:tabs>
          <w:tab w:val="left" w:pos="851"/>
        </w:tabs>
        <w:spacing w:before="120" w:after="120"/>
        <w:jc w:val="both"/>
        <w:rPr>
          <w:rFonts w:cstheme="minorHAnsi"/>
          <w:sz w:val="24"/>
          <w:szCs w:val="24"/>
        </w:rPr>
      </w:pPr>
      <w:r w:rsidRPr="00846895">
        <w:rPr>
          <w:rFonts w:cstheme="minorHAnsi"/>
          <w:sz w:val="24"/>
          <w:szCs w:val="24"/>
        </w:rPr>
        <w:tab/>
      </w:r>
      <w:r w:rsidR="00846895" w:rsidRPr="00846895">
        <w:rPr>
          <w:rFonts w:cstheme="minorHAnsi"/>
          <w:sz w:val="24"/>
          <w:szCs w:val="24"/>
        </w:rPr>
        <w:t xml:space="preserve">Após </w:t>
      </w:r>
      <w:r w:rsidR="009B5817">
        <w:rPr>
          <w:rFonts w:cstheme="minorHAnsi"/>
          <w:sz w:val="24"/>
          <w:szCs w:val="24"/>
        </w:rPr>
        <w:t>solução d</w:t>
      </w:r>
      <w:r w:rsidR="00846895" w:rsidRPr="00846895">
        <w:rPr>
          <w:rFonts w:cstheme="minorHAnsi"/>
          <w:sz w:val="24"/>
          <w:szCs w:val="24"/>
        </w:rPr>
        <w:t xml:space="preserve">a </w:t>
      </w:r>
      <w:r w:rsidR="00BA66DE">
        <w:rPr>
          <w:rFonts w:cstheme="minorHAnsi"/>
          <w:sz w:val="24"/>
          <w:szCs w:val="24"/>
        </w:rPr>
        <w:t xml:space="preserve">informação que deu origem </w:t>
      </w:r>
      <w:r w:rsidR="009B5817">
        <w:rPr>
          <w:rFonts w:cstheme="minorHAnsi"/>
          <w:sz w:val="24"/>
          <w:szCs w:val="24"/>
        </w:rPr>
        <w:t xml:space="preserve">à suspensão da </w:t>
      </w:r>
      <w:r w:rsidR="00846895" w:rsidRPr="00846895">
        <w:rPr>
          <w:rFonts w:cstheme="minorHAnsi"/>
          <w:sz w:val="24"/>
          <w:szCs w:val="24"/>
        </w:rPr>
        <w:t>isenção de inspeção de segurança, e caso o</w:t>
      </w:r>
      <w:r w:rsidR="00AD38D3">
        <w:rPr>
          <w:rFonts w:cstheme="minorHAnsi"/>
          <w:sz w:val="24"/>
          <w:szCs w:val="24"/>
        </w:rPr>
        <w:t>s</w:t>
      </w:r>
      <w:r w:rsidR="00846895" w:rsidRPr="00846895">
        <w:rPr>
          <w:rFonts w:cstheme="minorHAnsi"/>
          <w:sz w:val="24"/>
          <w:szCs w:val="24"/>
        </w:rPr>
        <w:t xml:space="preserve"> operador</w:t>
      </w:r>
      <w:r w:rsidR="00AD38D3">
        <w:rPr>
          <w:rFonts w:cstheme="minorHAnsi"/>
          <w:sz w:val="24"/>
          <w:szCs w:val="24"/>
        </w:rPr>
        <w:t>es</w:t>
      </w:r>
      <w:r w:rsidR="00846895" w:rsidRPr="00846895">
        <w:rPr>
          <w:rFonts w:cstheme="minorHAnsi"/>
          <w:sz w:val="24"/>
          <w:szCs w:val="24"/>
        </w:rPr>
        <w:t xml:space="preserve"> deseje</w:t>
      </w:r>
      <w:r w:rsidR="00AD38D3">
        <w:rPr>
          <w:rFonts w:cstheme="minorHAnsi"/>
          <w:sz w:val="24"/>
          <w:szCs w:val="24"/>
        </w:rPr>
        <w:t>m</w:t>
      </w:r>
      <w:r w:rsidR="00846895" w:rsidRPr="00846895">
        <w:rPr>
          <w:rFonts w:cstheme="minorHAnsi"/>
          <w:sz w:val="24"/>
          <w:szCs w:val="24"/>
        </w:rPr>
        <w:t xml:space="preserve"> retomar a</w:t>
      </w:r>
      <w:r w:rsidR="00AD38D3">
        <w:rPr>
          <w:rFonts w:cstheme="minorHAnsi"/>
          <w:sz w:val="24"/>
          <w:szCs w:val="24"/>
        </w:rPr>
        <w:t>s</w:t>
      </w:r>
      <w:r w:rsidR="00846895" w:rsidRPr="00846895">
        <w:rPr>
          <w:rFonts w:cstheme="minorHAnsi"/>
          <w:sz w:val="24"/>
          <w:szCs w:val="24"/>
        </w:rPr>
        <w:t xml:space="preserve"> isenç</w:t>
      </w:r>
      <w:r w:rsidR="00AD38D3">
        <w:rPr>
          <w:rFonts w:cstheme="minorHAnsi"/>
          <w:sz w:val="24"/>
          <w:szCs w:val="24"/>
        </w:rPr>
        <w:t>ões</w:t>
      </w:r>
      <w:r w:rsidR="00846895" w:rsidRPr="00846895">
        <w:rPr>
          <w:rFonts w:cstheme="minorHAnsi"/>
          <w:sz w:val="24"/>
          <w:szCs w:val="24"/>
        </w:rPr>
        <w:t>, o</w:t>
      </w:r>
      <w:r w:rsidR="00AD38D3">
        <w:rPr>
          <w:rFonts w:cstheme="minorHAnsi"/>
          <w:sz w:val="24"/>
          <w:szCs w:val="24"/>
        </w:rPr>
        <w:t>s</w:t>
      </w:r>
      <w:r w:rsidR="00846895" w:rsidRPr="00846895">
        <w:rPr>
          <w:rFonts w:cstheme="minorHAnsi"/>
          <w:sz w:val="24"/>
          <w:szCs w:val="24"/>
        </w:rPr>
        <w:t xml:space="preserve"> operador</w:t>
      </w:r>
      <w:r w:rsidR="00AD38D3">
        <w:rPr>
          <w:rFonts w:cstheme="minorHAnsi"/>
          <w:sz w:val="24"/>
          <w:szCs w:val="24"/>
        </w:rPr>
        <w:t>es</w:t>
      </w:r>
      <w:r w:rsidR="00846895" w:rsidRPr="00846895">
        <w:rPr>
          <w:rFonts w:cstheme="minorHAnsi"/>
          <w:sz w:val="24"/>
          <w:szCs w:val="24"/>
        </w:rPr>
        <w:t xml:space="preserve"> promove</w:t>
      </w:r>
      <w:r w:rsidR="00AD38D3">
        <w:rPr>
          <w:rFonts w:cstheme="minorHAnsi"/>
          <w:sz w:val="24"/>
          <w:szCs w:val="24"/>
        </w:rPr>
        <w:t>m</w:t>
      </w:r>
      <w:r w:rsidR="00846895" w:rsidRPr="00846895">
        <w:rPr>
          <w:rFonts w:cstheme="minorHAnsi"/>
          <w:sz w:val="24"/>
          <w:szCs w:val="24"/>
        </w:rPr>
        <w:t xml:space="preserve"> pedido formal de retomada à ANAC </w:t>
      </w:r>
      <w:r w:rsidR="00AD38D3">
        <w:rPr>
          <w:rFonts w:cstheme="minorHAnsi"/>
          <w:sz w:val="24"/>
          <w:szCs w:val="24"/>
        </w:rPr>
        <w:t xml:space="preserve">apresentando </w:t>
      </w:r>
      <w:r w:rsidR="00846895" w:rsidRPr="00846895">
        <w:rPr>
          <w:rFonts w:cstheme="minorHAnsi"/>
          <w:sz w:val="24"/>
          <w:szCs w:val="24"/>
        </w:rPr>
        <w:t xml:space="preserve">as informações </w:t>
      </w:r>
      <w:r w:rsidR="00AD38D3">
        <w:rPr>
          <w:rFonts w:cstheme="minorHAnsi"/>
          <w:sz w:val="24"/>
          <w:szCs w:val="24"/>
        </w:rPr>
        <w:t>relacionas à</w:t>
      </w:r>
      <w:r w:rsidR="00846895" w:rsidRPr="00846895">
        <w:rPr>
          <w:rFonts w:cstheme="minorHAnsi"/>
          <w:sz w:val="24"/>
          <w:szCs w:val="24"/>
        </w:rPr>
        <w:t xml:space="preserve"> ocorrência. </w:t>
      </w:r>
    </w:p>
    <w:bookmarkEnd w:id="4"/>
    <w:p w14:paraId="56817AFD" w14:textId="7888D328" w:rsidR="00E0538E" w:rsidRDefault="00846895" w:rsidP="00AD38D3">
      <w:pPr>
        <w:tabs>
          <w:tab w:val="left" w:pos="851"/>
        </w:tabs>
        <w:spacing w:before="120" w:after="120"/>
        <w:jc w:val="both"/>
      </w:pPr>
      <w:r w:rsidRPr="00846895">
        <w:rPr>
          <w:rFonts w:cstheme="minorHAnsi"/>
          <w:sz w:val="24"/>
          <w:szCs w:val="24"/>
        </w:rPr>
        <w:tab/>
        <w:t>O operador somente reto</w:t>
      </w:r>
      <w:r>
        <w:rPr>
          <w:rFonts w:cstheme="minorHAnsi"/>
          <w:sz w:val="24"/>
          <w:szCs w:val="24"/>
        </w:rPr>
        <w:t>rn</w:t>
      </w:r>
      <w:r w:rsidRPr="00846895">
        <w:rPr>
          <w:rFonts w:cstheme="minorHAnsi"/>
          <w:sz w:val="24"/>
          <w:szCs w:val="24"/>
        </w:rPr>
        <w:t xml:space="preserve">a a usufruir </w:t>
      </w:r>
      <w:r w:rsidR="00AD38D3">
        <w:rPr>
          <w:rFonts w:cstheme="minorHAnsi"/>
          <w:sz w:val="24"/>
          <w:szCs w:val="24"/>
        </w:rPr>
        <w:t>d</w:t>
      </w:r>
      <w:r w:rsidRPr="00846895">
        <w:rPr>
          <w:rFonts w:cstheme="minorHAnsi"/>
          <w:sz w:val="24"/>
          <w:szCs w:val="24"/>
        </w:rPr>
        <w:t>a</w:t>
      </w:r>
      <w:r w:rsidR="00AD38D3">
        <w:rPr>
          <w:rFonts w:cstheme="minorHAnsi"/>
          <w:sz w:val="24"/>
          <w:szCs w:val="24"/>
        </w:rPr>
        <w:t>s</w:t>
      </w:r>
      <w:r w:rsidRPr="00846895">
        <w:rPr>
          <w:rFonts w:cstheme="minorHAnsi"/>
          <w:sz w:val="24"/>
          <w:szCs w:val="24"/>
        </w:rPr>
        <w:t xml:space="preserve"> isenç</w:t>
      </w:r>
      <w:r w:rsidR="00AD38D3">
        <w:rPr>
          <w:rFonts w:cstheme="minorHAnsi"/>
          <w:sz w:val="24"/>
          <w:szCs w:val="24"/>
        </w:rPr>
        <w:t>ões</w:t>
      </w:r>
      <w:r w:rsidRPr="00846895">
        <w:rPr>
          <w:rFonts w:cstheme="minorHAnsi"/>
          <w:sz w:val="24"/>
          <w:szCs w:val="24"/>
        </w:rPr>
        <w:t xml:space="preserve"> do processo de inspeção de conexão, após aprovação formal d</w:t>
      </w:r>
      <w:r>
        <w:rPr>
          <w:rFonts w:cstheme="minorHAnsi"/>
          <w:sz w:val="24"/>
          <w:szCs w:val="24"/>
        </w:rPr>
        <w:t>o pleito pela ANAC</w:t>
      </w:r>
      <w:r w:rsidRPr="00846895">
        <w:rPr>
          <w:rFonts w:cstheme="minorHAnsi"/>
          <w:sz w:val="24"/>
          <w:szCs w:val="24"/>
        </w:rPr>
        <w:t>.</w:t>
      </w:r>
    </w:p>
    <w:p w14:paraId="40581440" w14:textId="77777777" w:rsidR="00E0538E" w:rsidRDefault="00E0538E" w:rsidP="00E0538E">
      <w:pPr>
        <w:jc w:val="center"/>
      </w:pPr>
    </w:p>
    <w:p w14:paraId="0E0DBB03" w14:textId="77777777" w:rsidR="00E0538E" w:rsidRDefault="00E0538E" w:rsidP="00E0538E">
      <w:pPr>
        <w:jc w:val="center"/>
      </w:pPr>
    </w:p>
    <w:sectPr w:rsidR="00E0538E">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0CAF" w16cex:dateUtc="2021-05-26T21:06:00Z"/>
  <w16cex:commentExtensible w16cex:durableId="24591A4E" w16cex:dateUtc="2021-05-26T22:04:00Z"/>
  <w16cex:commentExtensible w16cex:durableId="24590D0F" w16cex:dateUtc="2021-05-26T21:08:00Z"/>
  <w16cex:commentExtensible w16cex:durableId="245918F0" w16cex:dateUtc="2021-05-26T21:58:00Z"/>
  <w16cex:commentExtensible w16cex:durableId="24591984" w16cex:dateUtc="2021-05-26T22:0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F7576"/>
    <w:multiLevelType w:val="hybridMultilevel"/>
    <w:tmpl w:val="F9CEEE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2E855D2A"/>
    <w:multiLevelType w:val="multilevel"/>
    <w:tmpl w:val="CA4A02CA"/>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40693A9C"/>
    <w:multiLevelType w:val="multilevel"/>
    <w:tmpl w:val="4D12FE3E"/>
    <w:lvl w:ilvl="0">
      <w:start w:val="1"/>
      <w:numFmt w:val="decimal"/>
      <w:lvlText w:val="%1."/>
      <w:lvlJc w:val="left"/>
      <w:pPr>
        <w:ind w:left="720" w:hanging="360"/>
      </w:pPr>
      <w:rPr>
        <w:b/>
      </w:rPr>
    </w:lvl>
    <w:lvl w:ilvl="1">
      <w:start w:val="1"/>
      <w:numFmt w:val="decimal"/>
      <w:isLgl/>
      <w:lvlText w:val="%1.%2"/>
      <w:lvlJc w:val="left"/>
      <w:pPr>
        <w:ind w:left="517" w:hanging="37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781A40"/>
    <w:multiLevelType w:val="multilevel"/>
    <w:tmpl w:val="9E4C7950"/>
    <w:numStyleLink w:val="Estilo4"/>
  </w:abstractNum>
  <w:abstractNum w:abstractNumId="4" w15:restartNumberingAfterBreak="0">
    <w:nsid w:val="7D987543"/>
    <w:multiLevelType w:val="multilevel"/>
    <w:tmpl w:val="9E4C7950"/>
    <w:styleLink w:val="Estilo4"/>
    <w:lvl w:ilvl="0">
      <w:start w:val="1"/>
      <w:numFmt w:val="decimal"/>
      <w:lvlText w:val="%1."/>
      <w:lvlJc w:val="left"/>
      <w:pPr>
        <w:ind w:left="720" w:hanging="360"/>
      </w:pPr>
      <w:rPr>
        <w:b/>
      </w:rPr>
    </w:lvl>
    <w:lvl w:ilvl="1">
      <w:start w:val="1"/>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8E"/>
    <w:rsid w:val="000029DC"/>
    <w:rsid w:val="000A3BAD"/>
    <w:rsid w:val="000D4452"/>
    <w:rsid w:val="001E008C"/>
    <w:rsid w:val="00232DBD"/>
    <w:rsid w:val="002938CE"/>
    <w:rsid w:val="002A6ACB"/>
    <w:rsid w:val="002A6F69"/>
    <w:rsid w:val="003629E4"/>
    <w:rsid w:val="00414856"/>
    <w:rsid w:val="004815AA"/>
    <w:rsid w:val="004832D8"/>
    <w:rsid w:val="00485AA5"/>
    <w:rsid w:val="004D0F1F"/>
    <w:rsid w:val="00524530"/>
    <w:rsid w:val="00533408"/>
    <w:rsid w:val="00555E4D"/>
    <w:rsid w:val="005614C9"/>
    <w:rsid w:val="00566AF5"/>
    <w:rsid w:val="005C7C99"/>
    <w:rsid w:val="00632C14"/>
    <w:rsid w:val="006A7D6D"/>
    <w:rsid w:val="007470AB"/>
    <w:rsid w:val="007837B9"/>
    <w:rsid w:val="00791F72"/>
    <w:rsid w:val="007B1BDD"/>
    <w:rsid w:val="007F02A3"/>
    <w:rsid w:val="00815E80"/>
    <w:rsid w:val="00846895"/>
    <w:rsid w:val="00855BCA"/>
    <w:rsid w:val="0093583F"/>
    <w:rsid w:val="0097176A"/>
    <w:rsid w:val="009841A1"/>
    <w:rsid w:val="009B5817"/>
    <w:rsid w:val="009F01EC"/>
    <w:rsid w:val="009F29A8"/>
    <w:rsid w:val="00AB23B0"/>
    <w:rsid w:val="00AD38D3"/>
    <w:rsid w:val="00B35287"/>
    <w:rsid w:val="00B7091B"/>
    <w:rsid w:val="00B83140"/>
    <w:rsid w:val="00BA66DE"/>
    <w:rsid w:val="00BE0104"/>
    <w:rsid w:val="00C47BCF"/>
    <w:rsid w:val="00C60C18"/>
    <w:rsid w:val="00C85CC5"/>
    <w:rsid w:val="00CA6F0C"/>
    <w:rsid w:val="00CD7E24"/>
    <w:rsid w:val="00D56536"/>
    <w:rsid w:val="00D67A8B"/>
    <w:rsid w:val="00DB3882"/>
    <w:rsid w:val="00E00244"/>
    <w:rsid w:val="00E0538E"/>
    <w:rsid w:val="00E170BD"/>
    <w:rsid w:val="00E54D0F"/>
    <w:rsid w:val="00EB7CC7"/>
    <w:rsid w:val="00EE373E"/>
    <w:rsid w:val="00F36BB4"/>
    <w:rsid w:val="00F600F2"/>
    <w:rsid w:val="00FA2F41"/>
    <w:rsid w:val="00FD6F47"/>
    <w:rsid w:val="00FD7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645E"/>
  <w15:chartTrackingRefBased/>
  <w15:docId w15:val="{2162FBFC-4DBC-435B-A3F9-094CA1F6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CC5"/>
    <w:pPr>
      <w:spacing w:after="0" w:line="240" w:lineRule="auto"/>
      <w:ind w:left="708"/>
    </w:pPr>
    <w:rPr>
      <w:rFonts w:ascii="Times New Roman" w:eastAsia="Times New Roman" w:hAnsi="Times New Roman" w:cs="Times New Roman"/>
      <w:sz w:val="24"/>
      <w:szCs w:val="24"/>
      <w:lang w:eastAsia="pt-BR"/>
    </w:rPr>
  </w:style>
  <w:style w:type="numbering" w:customStyle="1" w:styleId="Estilo4">
    <w:name w:val="Estilo4"/>
    <w:uiPriority w:val="99"/>
    <w:rsid w:val="00C85CC5"/>
    <w:pPr>
      <w:numPr>
        <w:numId w:val="2"/>
      </w:numPr>
    </w:pPr>
  </w:style>
  <w:style w:type="character" w:styleId="Refdecomentario">
    <w:name w:val="annotation reference"/>
    <w:basedOn w:val="Fuentedeprrafopredeter"/>
    <w:uiPriority w:val="99"/>
    <w:semiHidden/>
    <w:unhideWhenUsed/>
    <w:rsid w:val="00EE373E"/>
    <w:rPr>
      <w:sz w:val="16"/>
      <w:szCs w:val="16"/>
    </w:rPr>
  </w:style>
  <w:style w:type="paragraph" w:styleId="Textocomentario">
    <w:name w:val="annotation text"/>
    <w:basedOn w:val="Normal"/>
    <w:link w:val="TextocomentarioCar"/>
    <w:uiPriority w:val="99"/>
    <w:unhideWhenUsed/>
    <w:rsid w:val="00EE373E"/>
    <w:pPr>
      <w:spacing w:line="240" w:lineRule="auto"/>
    </w:pPr>
    <w:rPr>
      <w:sz w:val="20"/>
      <w:szCs w:val="20"/>
    </w:rPr>
  </w:style>
  <w:style w:type="character" w:customStyle="1" w:styleId="TextocomentarioCar">
    <w:name w:val="Texto comentario Car"/>
    <w:basedOn w:val="Fuentedeprrafopredeter"/>
    <w:link w:val="Textocomentario"/>
    <w:uiPriority w:val="99"/>
    <w:rsid w:val="00EE373E"/>
    <w:rPr>
      <w:sz w:val="20"/>
      <w:szCs w:val="20"/>
    </w:rPr>
  </w:style>
  <w:style w:type="paragraph" w:styleId="Asuntodelcomentario">
    <w:name w:val="annotation subject"/>
    <w:basedOn w:val="Textocomentario"/>
    <w:next w:val="Textocomentario"/>
    <w:link w:val="AsuntodelcomentarioCar"/>
    <w:uiPriority w:val="99"/>
    <w:semiHidden/>
    <w:unhideWhenUsed/>
    <w:rsid w:val="00EE373E"/>
    <w:rPr>
      <w:b/>
      <w:bCs/>
    </w:rPr>
  </w:style>
  <w:style w:type="character" w:customStyle="1" w:styleId="AsuntodelcomentarioCar">
    <w:name w:val="Asunto del comentario Car"/>
    <w:basedOn w:val="TextocomentarioCar"/>
    <w:link w:val="Asuntodelcomentario"/>
    <w:uiPriority w:val="99"/>
    <w:semiHidden/>
    <w:rsid w:val="00EE373E"/>
    <w:rPr>
      <w:b/>
      <w:bCs/>
      <w:sz w:val="20"/>
      <w:szCs w:val="20"/>
    </w:rPr>
  </w:style>
  <w:style w:type="paragraph" w:styleId="Textodeglobo">
    <w:name w:val="Balloon Text"/>
    <w:basedOn w:val="Normal"/>
    <w:link w:val="TextodegloboCar"/>
    <w:uiPriority w:val="99"/>
    <w:semiHidden/>
    <w:unhideWhenUsed/>
    <w:rsid w:val="005245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2542</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Gustavo Silva Cavallari</dc:creator>
  <cp:keywords/>
  <dc:description/>
  <cp:lastModifiedBy>Luiz Gustavo Silva Cavallari</cp:lastModifiedBy>
  <cp:revision>4</cp:revision>
  <dcterms:created xsi:type="dcterms:W3CDTF">2021-05-31T17:41:00Z</dcterms:created>
  <dcterms:modified xsi:type="dcterms:W3CDTF">2021-05-31T18:31:00Z</dcterms:modified>
</cp:coreProperties>
</file>