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401DF2">
        <w:rPr>
          <w:sz w:val="20"/>
          <w:szCs w:val="20"/>
        </w:rPr>
        <w:t>AERONAVEGABILIDADE</w:t>
      </w:r>
      <w:r w:rsidRPr="00DC4586">
        <w:rPr>
          <w:sz w:val="20"/>
          <w:szCs w:val="20"/>
        </w:rPr>
        <w:t xml:space="preserve"> – S</w:t>
      </w:r>
      <w:r w:rsidR="00401DF2">
        <w:rPr>
          <w:sz w:val="20"/>
          <w:szCs w:val="20"/>
        </w:rPr>
        <w:t>AR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Gerência Técnica de </w:t>
      </w:r>
      <w:r w:rsidR="00401DF2">
        <w:rPr>
          <w:sz w:val="20"/>
          <w:szCs w:val="20"/>
        </w:rPr>
        <w:t>Processo Normativo – GTPN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 xml:space="preserve">Setor Comercial Sul - Quadra 09 - Lote C - </w:t>
      </w:r>
      <w:r w:rsidR="00401DF2">
        <w:rPr>
          <w:sz w:val="20"/>
          <w:szCs w:val="20"/>
        </w:rPr>
        <w:t>6</w:t>
      </w:r>
      <w:r w:rsidRPr="00AD0703">
        <w:rPr>
          <w:sz w:val="20"/>
          <w:szCs w:val="20"/>
        </w:rPr>
        <w:t>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7010B" w:rsidRDefault="00DC3D01" w:rsidP="00D504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10B">
              <w:rPr>
                <w:rFonts w:ascii="Arial" w:hAnsi="Arial" w:cs="Arial"/>
                <w:b/>
              </w:rPr>
              <w:t>AUDIÊNCIA PÚBLICA</w:t>
            </w:r>
            <w:r w:rsidR="007A3E71" w:rsidRPr="0057010B">
              <w:rPr>
                <w:rFonts w:ascii="Arial" w:hAnsi="Arial" w:cs="Arial"/>
                <w:b/>
              </w:rPr>
              <w:t xml:space="preserve"> </w:t>
            </w:r>
            <w:r w:rsidR="00401DF2">
              <w:rPr>
                <w:rFonts w:ascii="Arial" w:hAnsi="Arial" w:cs="Arial"/>
                <w:b/>
              </w:rPr>
              <w:t xml:space="preserve">Nº </w:t>
            </w:r>
            <w:r w:rsidR="00D5040B">
              <w:rPr>
                <w:rFonts w:ascii="Arial" w:hAnsi="Arial" w:cs="Arial"/>
                <w:b/>
              </w:rPr>
              <w:t>10</w:t>
            </w:r>
            <w:r w:rsidR="00257BA8" w:rsidRPr="0057010B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D504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D5040B">
              <w:rPr>
                <w:rFonts w:ascii="Arial" w:hAnsi="Arial" w:cs="Arial"/>
                <w:b/>
              </w:rPr>
              <w:t>00058.513717/2016-27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D5040B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D5040B">
              <w:rPr>
                <w:rFonts w:asciiTheme="minorHAnsi" w:hAnsiTheme="minorHAnsi" w:cs="Arial"/>
              </w:rPr>
              <w:t>Requisitos de pessoal de direção em organizações de manutenção e em empresas de transporte aéreo (</w:t>
            </w:r>
            <w:proofErr w:type="spellStart"/>
            <w:r w:rsidR="00D5040B">
              <w:rPr>
                <w:rFonts w:asciiTheme="minorHAnsi" w:hAnsiTheme="minorHAnsi" w:cs="Arial"/>
              </w:rPr>
              <w:t>RBACs</w:t>
            </w:r>
            <w:proofErr w:type="spellEnd"/>
            <w:r w:rsidR="00D5040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5040B">
              <w:rPr>
                <w:rFonts w:asciiTheme="minorHAnsi" w:hAnsiTheme="minorHAnsi" w:cs="Arial"/>
              </w:rPr>
              <w:t>nºs</w:t>
            </w:r>
            <w:proofErr w:type="spellEnd"/>
            <w:r w:rsidR="00D5040B">
              <w:rPr>
                <w:rFonts w:asciiTheme="minorHAnsi" w:hAnsiTheme="minorHAnsi" w:cs="Arial"/>
              </w:rPr>
              <w:t xml:space="preserve"> 145 e 119)</w:t>
            </w:r>
            <w:bookmarkStart w:id="0" w:name="_GoBack"/>
            <w:bookmarkEnd w:id="0"/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401DF2" w:rsidRPr="00B45245">
          <w:rPr>
            <w:rStyle w:val="Hyperlink"/>
          </w:rPr>
          <w:t>normas.aeronaves@anac.gov.br</w:t>
        </w:r>
      </w:hyperlink>
      <w:hyperlink r:id="rId8" w:history="1"/>
    </w:p>
    <w:sectPr w:rsidR="00AA72D8" w:rsidRPr="00DC3D01" w:rsidSect="00B35A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71" w:rsidRDefault="00F84871" w:rsidP="00401AD0">
      <w:pPr>
        <w:spacing w:after="0" w:line="240" w:lineRule="auto"/>
      </w:pPr>
      <w:r>
        <w:separator/>
      </w:r>
    </w:p>
  </w:endnote>
  <w:end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71" w:rsidRDefault="00F84871" w:rsidP="00401AD0">
      <w:pPr>
        <w:spacing w:after="0" w:line="240" w:lineRule="auto"/>
      </w:pPr>
      <w:r>
        <w:separator/>
      </w:r>
    </w:p>
  </w:footnote>
  <w:foot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57BA8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1DF2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7010B"/>
    <w:rsid w:val="005A1CA1"/>
    <w:rsid w:val="0068672B"/>
    <w:rsid w:val="0069274A"/>
    <w:rsid w:val="006A5285"/>
    <w:rsid w:val="006E326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02F3E"/>
    <w:rsid w:val="0093461D"/>
    <w:rsid w:val="009746A0"/>
    <w:rsid w:val="009C6E8B"/>
    <w:rsid w:val="00A02031"/>
    <w:rsid w:val="00A10468"/>
    <w:rsid w:val="00A202AA"/>
    <w:rsid w:val="00A91BAF"/>
    <w:rsid w:val="00AA72D8"/>
    <w:rsid w:val="00AD0703"/>
    <w:rsid w:val="00AD4D3F"/>
    <w:rsid w:val="00AD74E3"/>
    <w:rsid w:val="00B174C6"/>
    <w:rsid w:val="00B35AD6"/>
    <w:rsid w:val="00B50395"/>
    <w:rsid w:val="00B53021"/>
    <w:rsid w:val="00BC4C31"/>
    <w:rsid w:val="00BE68D5"/>
    <w:rsid w:val="00BF14D8"/>
    <w:rsid w:val="00C04652"/>
    <w:rsid w:val="00C44018"/>
    <w:rsid w:val="00C827C3"/>
    <w:rsid w:val="00CB04A6"/>
    <w:rsid w:val="00D142F9"/>
    <w:rsid w:val="00D41368"/>
    <w:rsid w:val="00D5040B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8487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40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.aeronaves@ana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2E44-7F1A-4714-B815-EE2379B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4</cp:revision>
  <cp:lastPrinted>2011-04-07T22:23:00Z</cp:lastPrinted>
  <dcterms:created xsi:type="dcterms:W3CDTF">2017-06-14T11:10:00Z</dcterms:created>
  <dcterms:modified xsi:type="dcterms:W3CDTF">2017-08-11T12:29:00Z</dcterms:modified>
</cp:coreProperties>
</file>